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A6AA" w14:textId="77777777" w:rsidR="00BD24C7" w:rsidRPr="00754824" w:rsidRDefault="00BD24C7" w:rsidP="00BD24C7">
      <w:pPr>
        <w:pStyle w:val="2"/>
        <w:spacing w:line="360" w:lineRule="auto"/>
        <w:jc w:val="center"/>
        <w:rPr>
          <w:rFonts w:ascii="仿宋" w:eastAsia="仿宋" w:hAnsi="仿宋" w:cs="楷体"/>
          <w:color w:val="FF0000"/>
          <w:sz w:val="28"/>
          <w:szCs w:val="28"/>
        </w:rPr>
      </w:pPr>
      <w:r w:rsidRPr="00754824">
        <w:rPr>
          <w:rFonts w:ascii="仿宋" w:eastAsia="仿宋" w:hAnsi="仿宋" w:cs="楷体" w:hint="eastAsia"/>
          <w:color w:val="FF0000"/>
          <w:sz w:val="28"/>
          <w:szCs w:val="28"/>
        </w:rPr>
        <w:t>关于</w:t>
      </w:r>
      <w:r w:rsidR="0067105F" w:rsidRPr="00754824">
        <w:rPr>
          <w:rFonts w:ascii="仿宋" w:eastAsia="仿宋" w:hAnsi="仿宋" w:cs="楷体" w:hint="eastAsia"/>
          <w:color w:val="FF0000"/>
          <w:sz w:val="28"/>
          <w:szCs w:val="28"/>
        </w:rPr>
        <w:t>第四届全国高校电气类专业青年教师实践教学设计创新大赛</w:t>
      </w:r>
    </w:p>
    <w:p w14:paraId="6591A531" w14:textId="77777777" w:rsidR="007C041D" w:rsidRPr="00754824" w:rsidRDefault="00BD24C7" w:rsidP="00BD24C7">
      <w:pPr>
        <w:pStyle w:val="2"/>
        <w:spacing w:line="360" w:lineRule="auto"/>
        <w:jc w:val="center"/>
        <w:rPr>
          <w:rFonts w:ascii="仿宋" w:eastAsia="仿宋" w:hAnsi="仿宋" w:cs="楷体"/>
          <w:color w:val="FF0000"/>
          <w:sz w:val="28"/>
          <w:szCs w:val="28"/>
        </w:rPr>
      </w:pPr>
      <w:r w:rsidRPr="00754824">
        <w:rPr>
          <w:rFonts w:ascii="仿宋" w:eastAsia="仿宋" w:hAnsi="仿宋" w:cs="楷体" w:hint="eastAsia"/>
          <w:color w:val="FF0000"/>
          <w:sz w:val="28"/>
          <w:szCs w:val="28"/>
        </w:rPr>
        <w:t>---</w:t>
      </w:r>
      <w:r w:rsidR="0067105F" w:rsidRPr="00754824">
        <w:rPr>
          <w:rFonts w:ascii="仿宋" w:eastAsia="仿宋" w:hAnsi="仿宋" w:cs="楷体" w:hint="eastAsia"/>
          <w:color w:val="FF0000"/>
          <w:sz w:val="28"/>
          <w:szCs w:val="28"/>
        </w:rPr>
        <w:t>数字化课程开发</w:t>
      </w:r>
      <w:r w:rsidR="00C747C4" w:rsidRPr="00754824">
        <w:rPr>
          <w:rFonts w:ascii="仿宋" w:eastAsia="仿宋" w:hAnsi="仿宋" w:cs="楷体" w:hint="eastAsia"/>
          <w:color w:val="FF0000"/>
          <w:sz w:val="28"/>
          <w:szCs w:val="28"/>
        </w:rPr>
        <w:t>(光伏新能源)</w:t>
      </w:r>
      <w:r w:rsidR="0067105F" w:rsidRPr="00754824">
        <w:rPr>
          <w:rFonts w:ascii="仿宋" w:eastAsia="仿宋" w:hAnsi="仿宋" w:cs="楷体" w:hint="eastAsia"/>
          <w:color w:val="FF0000"/>
          <w:sz w:val="28"/>
          <w:szCs w:val="28"/>
        </w:rPr>
        <w:t>竞赛</w:t>
      </w:r>
      <w:r w:rsidRPr="00754824">
        <w:rPr>
          <w:rFonts w:ascii="仿宋" w:eastAsia="仿宋" w:hAnsi="仿宋" w:cs="楷体" w:hint="eastAsia"/>
          <w:color w:val="FF0000"/>
          <w:sz w:val="28"/>
          <w:szCs w:val="28"/>
        </w:rPr>
        <w:t>的</w:t>
      </w:r>
      <w:r w:rsidR="00C747C4" w:rsidRPr="00754824">
        <w:rPr>
          <w:rFonts w:ascii="仿宋" w:eastAsia="仿宋" w:hAnsi="仿宋" w:cs="楷体" w:hint="eastAsia"/>
          <w:color w:val="FF0000"/>
          <w:sz w:val="28"/>
          <w:szCs w:val="28"/>
        </w:rPr>
        <w:t>说明</w:t>
      </w:r>
    </w:p>
    <w:p w14:paraId="1F7B360C" w14:textId="77777777" w:rsidR="007C041D" w:rsidRDefault="0067105F" w:rsidP="00BD24C7">
      <w:pPr>
        <w:spacing w:line="360" w:lineRule="auto"/>
        <w:jc w:val="left"/>
        <w:rPr>
          <w:rFonts w:ascii="楷体" w:eastAsia="楷体" w:hAnsi="楷体"/>
          <w:sz w:val="28"/>
          <w:szCs w:val="28"/>
        </w:rPr>
      </w:pPr>
      <w:r>
        <w:rPr>
          <w:rFonts w:ascii="楷体" w:eastAsia="楷体" w:hAnsi="楷体" w:hint="eastAsia"/>
          <w:sz w:val="28"/>
          <w:szCs w:val="28"/>
        </w:rPr>
        <w:t>各相关院校：</w:t>
      </w:r>
    </w:p>
    <w:p w14:paraId="54D53DC1" w14:textId="34DC9A3E" w:rsidR="007C041D" w:rsidRDefault="0067105F">
      <w:pPr>
        <w:spacing w:line="360" w:lineRule="auto"/>
        <w:ind w:firstLineChars="200" w:firstLine="560"/>
        <w:jc w:val="left"/>
        <w:rPr>
          <w:rFonts w:ascii="楷体" w:eastAsia="楷体" w:hAnsi="楷体"/>
          <w:sz w:val="28"/>
          <w:szCs w:val="28"/>
        </w:rPr>
      </w:pPr>
      <w:r>
        <w:rPr>
          <w:rFonts w:ascii="楷体" w:eastAsia="楷体" w:hAnsi="楷体" w:hint="eastAsia"/>
          <w:sz w:val="28"/>
          <w:szCs w:val="28"/>
        </w:rPr>
        <w:t>为全面落实党中央、国务院决策部署，坚持立德树人的根本任务，深化新工科建设与发展，构建高质量教育体系，进一步推进各院校一流专业、一流课程、一流师资、一流基地、一流教材建设，提升青年教师的专业实践教学设计创新能力、新技术综合应用能力、数字化教学资源开发能力、项目化教学课程开发与实施能力。教育部高等学校电气类专业教学指导委员会与中国电工技术学会联合组织举办</w:t>
      </w:r>
      <w:r w:rsidRPr="00D219CD">
        <w:rPr>
          <w:rFonts w:ascii="楷体" w:eastAsia="楷体" w:hAnsi="楷体" w:hint="eastAsia"/>
          <w:sz w:val="28"/>
          <w:szCs w:val="28"/>
        </w:rPr>
        <w:t>第四届全国高校电气类专业青年教师实践教学设计创新大赛</w:t>
      </w:r>
      <w:r w:rsidR="00BD24C7">
        <w:rPr>
          <w:rFonts w:ascii="楷体" w:eastAsia="楷体" w:hAnsi="楷体" w:hint="eastAsia"/>
          <w:sz w:val="28"/>
          <w:szCs w:val="28"/>
        </w:rPr>
        <w:t>，</w:t>
      </w:r>
      <w:r w:rsidR="00C747C4">
        <w:rPr>
          <w:rFonts w:ascii="楷体" w:eastAsia="楷体" w:hAnsi="楷体" w:hint="eastAsia"/>
          <w:sz w:val="28"/>
          <w:szCs w:val="28"/>
        </w:rPr>
        <w:t>通知</w:t>
      </w:r>
      <w:r w:rsidR="00BD24C7">
        <w:rPr>
          <w:rFonts w:ascii="楷体" w:eastAsia="楷体" w:hAnsi="楷体" w:hint="eastAsia"/>
          <w:sz w:val="28"/>
          <w:szCs w:val="28"/>
        </w:rPr>
        <w:t>详见网址:</w:t>
      </w:r>
      <w:r w:rsidR="00BD24C7" w:rsidRPr="008822F6">
        <w:rPr>
          <w:rFonts w:ascii="Arial Unicode MS" w:eastAsia="Arial Unicode MS" w:hAnsi="Arial Unicode MS" w:cs="Arial Unicode MS"/>
          <w:sz w:val="22"/>
          <w:szCs w:val="22"/>
        </w:rPr>
        <w:t>https://www.ces.org.cn/html/report/25062047-1.htm</w:t>
      </w:r>
      <w:r w:rsidR="00BD24C7">
        <w:rPr>
          <w:rFonts w:ascii="楷体" w:eastAsia="楷体" w:hAnsi="楷体" w:hint="eastAsia"/>
          <w:sz w:val="28"/>
          <w:szCs w:val="28"/>
        </w:rPr>
        <w:t>，其中</w:t>
      </w:r>
      <w:r w:rsidRPr="00C747C4">
        <w:rPr>
          <w:rFonts w:ascii="楷体" w:eastAsia="楷体" w:hAnsi="楷体" w:hint="eastAsia"/>
          <w:sz w:val="28"/>
          <w:szCs w:val="28"/>
        </w:rPr>
        <w:t>赛道三</w:t>
      </w:r>
      <w:r w:rsidRPr="00C747C4">
        <w:rPr>
          <w:rFonts w:ascii="楷体" w:eastAsia="楷体" w:hAnsi="楷体" w:hint="eastAsia"/>
          <w:bCs/>
          <w:sz w:val="28"/>
          <w:szCs w:val="28"/>
        </w:rPr>
        <w:t>数字化课程开发</w:t>
      </w:r>
      <w:r w:rsidR="00C747C4">
        <w:rPr>
          <w:rFonts w:ascii="楷体" w:eastAsia="楷体" w:hAnsi="楷体" w:hint="eastAsia"/>
          <w:sz w:val="28"/>
          <w:szCs w:val="28"/>
        </w:rPr>
        <w:t>(</w:t>
      </w:r>
      <w:r w:rsidR="00C747C4" w:rsidRPr="00C747C4">
        <w:rPr>
          <w:rFonts w:ascii="楷体" w:eastAsia="楷体" w:hAnsi="楷体" w:hint="eastAsia"/>
          <w:bCs/>
          <w:sz w:val="28"/>
          <w:szCs w:val="28"/>
        </w:rPr>
        <w:t>光伏新能源</w:t>
      </w:r>
      <w:r w:rsidR="00C747C4">
        <w:rPr>
          <w:rFonts w:ascii="楷体" w:eastAsia="楷体" w:hAnsi="楷体" w:hint="eastAsia"/>
          <w:bCs/>
          <w:sz w:val="28"/>
          <w:szCs w:val="28"/>
        </w:rPr>
        <w:t>)</w:t>
      </w:r>
      <w:r w:rsidRPr="00C747C4">
        <w:rPr>
          <w:rFonts w:ascii="楷体" w:eastAsia="楷体" w:hAnsi="楷体" w:hint="eastAsia"/>
          <w:bCs/>
          <w:sz w:val="28"/>
          <w:szCs w:val="28"/>
        </w:rPr>
        <w:t>竞赛</w:t>
      </w:r>
      <w:r w:rsidR="00C747C4">
        <w:rPr>
          <w:rFonts w:ascii="楷体" w:eastAsia="楷体" w:hAnsi="楷体" w:hint="eastAsia"/>
          <w:sz w:val="28"/>
          <w:szCs w:val="28"/>
        </w:rPr>
        <w:t>有关事项说明</w:t>
      </w:r>
      <w:r w:rsidRPr="00D219CD">
        <w:rPr>
          <w:rFonts w:ascii="楷体" w:eastAsia="楷体" w:hAnsi="楷体" w:hint="eastAsia"/>
          <w:sz w:val="28"/>
          <w:szCs w:val="28"/>
        </w:rPr>
        <w:t>如下：</w:t>
      </w:r>
    </w:p>
    <w:p w14:paraId="13AEF553" w14:textId="77777777" w:rsidR="007C041D" w:rsidRPr="00C747C4" w:rsidRDefault="00C747C4" w:rsidP="00C747C4">
      <w:pPr>
        <w:pStyle w:val="a9"/>
        <w:numPr>
          <w:ilvl w:val="0"/>
          <w:numId w:val="2"/>
        </w:numPr>
        <w:spacing w:line="360" w:lineRule="auto"/>
        <w:ind w:firstLineChars="0"/>
        <w:rPr>
          <w:rFonts w:ascii="楷体" w:eastAsia="楷体" w:hAnsi="楷体"/>
          <w:b/>
          <w:bCs/>
          <w:sz w:val="36"/>
          <w:szCs w:val="36"/>
        </w:rPr>
      </w:pPr>
      <w:r>
        <w:rPr>
          <w:rFonts w:ascii="楷体" w:eastAsia="楷体" w:hAnsi="楷体" w:hint="eastAsia"/>
          <w:b/>
          <w:bCs/>
          <w:sz w:val="36"/>
          <w:szCs w:val="36"/>
        </w:rPr>
        <w:t>竞赛组织</w:t>
      </w:r>
    </w:p>
    <w:p w14:paraId="3A062D52" w14:textId="77777777" w:rsidR="007C041D" w:rsidRDefault="0067105F" w:rsidP="00C747C4">
      <w:pPr>
        <w:spacing w:line="360" w:lineRule="auto"/>
        <w:jc w:val="left"/>
        <w:rPr>
          <w:rFonts w:ascii="楷体" w:eastAsia="楷体" w:hAnsi="楷体"/>
          <w:sz w:val="28"/>
          <w:szCs w:val="28"/>
        </w:rPr>
      </w:pPr>
      <w:r>
        <w:rPr>
          <w:rFonts w:ascii="楷体" w:eastAsia="楷体" w:hAnsi="楷体" w:hint="eastAsia"/>
          <w:sz w:val="28"/>
          <w:szCs w:val="28"/>
        </w:rPr>
        <w:t>主办单位：教育部高等学校电气类专业教学指导委员会</w:t>
      </w:r>
    </w:p>
    <w:p w14:paraId="1A057729" w14:textId="77777777" w:rsidR="007C041D" w:rsidRDefault="0067105F" w:rsidP="00C747C4">
      <w:pPr>
        <w:spacing w:line="360" w:lineRule="auto"/>
        <w:ind w:firstLineChars="500" w:firstLine="1400"/>
        <w:jc w:val="left"/>
        <w:rPr>
          <w:rFonts w:ascii="楷体" w:eastAsia="楷体" w:hAnsi="楷体"/>
          <w:sz w:val="28"/>
          <w:szCs w:val="28"/>
        </w:rPr>
      </w:pPr>
      <w:r>
        <w:rPr>
          <w:rFonts w:ascii="楷体" w:eastAsia="楷体" w:hAnsi="楷体" w:hint="eastAsia"/>
          <w:sz w:val="28"/>
          <w:szCs w:val="28"/>
        </w:rPr>
        <w:t>中国电工技术学会</w:t>
      </w:r>
    </w:p>
    <w:p w14:paraId="5EB92799" w14:textId="77777777" w:rsidR="007C041D" w:rsidRDefault="0067105F" w:rsidP="00C747C4">
      <w:pPr>
        <w:spacing w:line="360" w:lineRule="auto"/>
        <w:jc w:val="left"/>
        <w:rPr>
          <w:rFonts w:ascii="楷体" w:eastAsia="楷体" w:hAnsi="楷体"/>
          <w:sz w:val="28"/>
          <w:szCs w:val="28"/>
        </w:rPr>
      </w:pPr>
      <w:r>
        <w:rPr>
          <w:rFonts w:ascii="楷体" w:eastAsia="楷体" w:hAnsi="楷体" w:hint="eastAsia"/>
          <w:sz w:val="28"/>
          <w:szCs w:val="28"/>
        </w:rPr>
        <w:t>承办单位：教育部电气工程及其自动化专业虚拟教研室</w:t>
      </w:r>
    </w:p>
    <w:p w14:paraId="00311245" w14:textId="77777777" w:rsidR="007C041D" w:rsidRDefault="00C747C4" w:rsidP="00C747C4">
      <w:pPr>
        <w:spacing w:line="360" w:lineRule="auto"/>
        <w:ind w:firstLineChars="500" w:firstLine="1400"/>
        <w:jc w:val="left"/>
        <w:rPr>
          <w:rFonts w:ascii="楷体" w:eastAsia="楷体" w:hAnsi="楷体"/>
          <w:sz w:val="28"/>
          <w:szCs w:val="28"/>
        </w:rPr>
      </w:pPr>
      <w:r>
        <w:rPr>
          <w:rFonts w:ascii="楷体" w:eastAsia="楷体" w:hAnsi="楷体" w:hint="eastAsia"/>
          <w:sz w:val="28"/>
          <w:szCs w:val="28"/>
        </w:rPr>
        <w:t>中</w:t>
      </w:r>
      <w:r w:rsidR="0067105F">
        <w:rPr>
          <w:rFonts w:ascii="楷体" w:eastAsia="楷体" w:hAnsi="楷体" w:hint="eastAsia"/>
          <w:sz w:val="28"/>
          <w:szCs w:val="28"/>
        </w:rPr>
        <w:t>国电工技术学会电气工程教育专业委员会</w:t>
      </w:r>
    </w:p>
    <w:p w14:paraId="759693F1" w14:textId="77777777" w:rsidR="007C041D" w:rsidRDefault="0067105F" w:rsidP="00C747C4">
      <w:pPr>
        <w:spacing w:line="360" w:lineRule="auto"/>
        <w:ind w:firstLineChars="500" w:firstLine="1400"/>
        <w:jc w:val="left"/>
        <w:rPr>
          <w:rFonts w:ascii="楷体" w:eastAsia="楷体" w:hAnsi="楷体"/>
          <w:sz w:val="28"/>
          <w:szCs w:val="28"/>
        </w:rPr>
      </w:pPr>
      <w:r>
        <w:rPr>
          <w:rFonts w:ascii="楷体" w:eastAsia="楷体" w:hAnsi="楷体" w:hint="eastAsia"/>
          <w:sz w:val="28"/>
          <w:szCs w:val="28"/>
        </w:rPr>
        <w:t>相关承办学校</w:t>
      </w:r>
    </w:p>
    <w:p w14:paraId="2CB66B35" w14:textId="37F77864" w:rsidR="00C747C4" w:rsidRDefault="0067105F" w:rsidP="00C747C4">
      <w:pPr>
        <w:spacing w:line="360" w:lineRule="auto"/>
        <w:jc w:val="left"/>
        <w:rPr>
          <w:rFonts w:ascii="楷体" w:eastAsia="楷体" w:hAnsi="楷体"/>
          <w:sz w:val="28"/>
          <w:szCs w:val="28"/>
        </w:rPr>
      </w:pPr>
      <w:r w:rsidRPr="00C747C4">
        <w:rPr>
          <w:rFonts w:ascii="楷体" w:eastAsia="楷体" w:hAnsi="楷体" w:hint="eastAsia"/>
          <w:sz w:val="28"/>
          <w:szCs w:val="28"/>
        </w:rPr>
        <w:t>协办单位:</w:t>
      </w:r>
      <w:r w:rsidR="004247A2" w:rsidRPr="00C747C4">
        <w:rPr>
          <w:rFonts w:ascii="楷体" w:eastAsia="楷体" w:hAnsi="楷体" w:hint="eastAsia"/>
          <w:sz w:val="28"/>
          <w:szCs w:val="28"/>
        </w:rPr>
        <w:t>法国</w:t>
      </w:r>
      <w:r w:rsidR="004247A2" w:rsidRPr="00C747C4">
        <w:rPr>
          <w:rFonts w:ascii="Calibri" w:eastAsia="楷体" w:hAnsi="Calibri" w:cs="Calibri"/>
          <w:sz w:val="28"/>
          <w:szCs w:val="28"/>
        </w:rPr>
        <w:t>Trace Software</w:t>
      </w:r>
      <w:r w:rsidR="004247A2" w:rsidRPr="00C747C4">
        <w:rPr>
          <w:rFonts w:ascii="楷体" w:eastAsia="楷体" w:hAnsi="楷体" w:hint="eastAsia"/>
          <w:sz w:val="28"/>
          <w:szCs w:val="28"/>
        </w:rPr>
        <w:t>逸莱轲软件贸易（上海）有限公司</w:t>
      </w:r>
    </w:p>
    <w:p w14:paraId="20811FDD" w14:textId="77777777" w:rsidR="007C041D" w:rsidRPr="00C747C4" w:rsidRDefault="0067105F" w:rsidP="00C747C4">
      <w:pPr>
        <w:pStyle w:val="a9"/>
        <w:numPr>
          <w:ilvl w:val="0"/>
          <w:numId w:val="2"/>
        </w:numPr>
        <w:spacing w:line="360" w:lineRule="auto"/>
        <w:ind w:firstLineChars="0"/>
        <w:jc w:val="left"/>
        <w:rPr>
          <w:rFonts w:ascii="楷体" w:eastAsia="楷体" w:hAnsi="楷体"/>
          <w:b/>
          <w:bCs/>
          <w:sz w:val="36"/>
          <w:szCs w:val="36"/>
        </w:rPr>
      </w:pPr>
      <w:r w:rsidRPr="00C747C4">
        <w:rPr>
          <w:rFonts w:ascii="楷体" w:eastAsia="楷体" w:hAnsi="楷体" w:hint="eastAsia"/>
          <w:b/>
          <w:bCs/>
          <w:sz w:val="36"/>
          <w:szCs w:val="36"/>
        </w:rPr>
        <w:t>赛项目的</w:t>
      </w:r>
    </w:p>
    <w:p w14:paraId="14B0313D" w14:textId="77777777" w:rsidR="007C041D" w:rsidRDefault="0067105F">
      <w:pPr>
        <w:spacing w:line="360" w:lineRule="auto"/>
        <w:ind w:firstLineChars="200" w:firstLine="560"/>
        <w:jc w:val="left"/>
        <w:rPr>
          <w:rFonts w:ascii="楷体" w:eastAsia="楷体" w:hAnsi="楷体"/>
          <w:sz w:val="28"/>
          <w:szCs w:val="28"/>
        </w:rPr>
      </w:pPr>
      <w:r>
        <w:rPr>
          <w:rFonts w:ascii="楷体" w:eastAsia="楷体" w:hAnsi="楷体" w:hint="eastAsia"/>
          <w:sz w:val="28"/>
          <w:szCs w:val="28"/>
        </w:rPr>
        <w:t>数字化课程开发</w:t>
      </w:r>
      <w:r w:rsidR="00C747C4">
        <w:rPr>
          <w:rFonts w:ascii="楷体" w:eastAsia="楷体" w:hAnsi="楷体" w:hint="eastAsia"/>
          <w:sz w:val="28"/>
          <w:szCs w:val="28"/>
        </w:rPr>
        <w:t>(光伏新能源)</w:t>
      </w:r>
      <w:r>
        <w:rPr>
          <w:rFonts w:ascii="楷体" w:eastAsia="楷体" w:hAnsi="楷体" w:hint="eastAsia"/>
          <w:sz w:val="28"/>
          <w:szCs w:val="28"/>
        </w:rPr>
        <w:t>竞赛主要是围绕新工科专业建设</w:t>
      </w:r>
      <w:r>
        <w:rPr>
          <w:rFonts w:ascii="楷体" w:eastAsia="楷体" w:hAnsi="楷体" w:hint="eastAsia"/>
          <w:sz w:val="28"/>
          <w:szCs w:val="28"/>
        </w:rPr>
        <w:lastRenderedPageBreak/>
        <w:t>与发展，基于数字化虚拟仿真平台开展的项目化教学</w:t>
      </w:r>
      <w:r w:rsidR="00C747C4">
        <w:rPr>
          <w:rFonts w:ascii="楷体" w:eastAsia="楷体" w:hAnsi="楷体" w:hint="eastAsia"/>
          <w:sz w:val="28"/>
          <w:szCs w:val="28"/>
        </w:rPr>
        <w:t>实践</w:t>
      </w:r>
      <w:r>
        <w:rPr>
          <w:rFonts w:ascii="楷体" w:eastAsia="楷体" w:hAnsi="楷体" w:hint="eastAsia"/>
          <w:sz w:val="28"/>
          <w:szCs w:val="28"/>
        </w:rPr>
        <w:t>资源开发竞赛，</w:t>
      </w:r>
      <w:r w:rsidR="00C747C4">
        <w:rPr>
          <w:rFonts w:ascii="楷体" w:eastAsia="楷体" w:hAnsi="楷体" w:hint="eastAsia"/>
          <w:sz w:val="28"/>
          <w:szCs w:val="28"/>
        </w:rPr>
        <w:t>主要</w:t>
      </w:r>
      <w:r>
        <w:rPr>
          <w:rFonts w:ascii="楷体" w:eastAsia="楷体" w:hAnsi="楷体" w:hint="eastAsia"/>
          <w:sz w:val="28"/>
          <w:szCs w:val="28"/>
        </w:rPr>
        <w:t>面向电气类、自动化类、机电类、新能源类等专业，融合智能化、数字化、网络化、可视化等技术，结合专业核心课程的知识、能力要点，利用</w:t>
      </w:r>
      <w:r w:rsidRPr="004B6AEB">
        <w:rPr>
          <w:rFonts w:ascii="楷体" w:eastAsia="楷体" w:hAnsi="楷体" w:hint="eastAsia"/>
          <w:sz w:val="28"/>
          <w:szCs w:val="28"/>
        </w:rPr>
        <w:t>光伏</w:t>
      </w:r>
      <w:r w:rsidR="004B6AEB" w:rsidRPr="004B6AEB">
        <w:rPr>
          <w:rFonts w:ascii="楷体" w:eastAsia="楷体" w:hAnsi="楷体" w:hint="eastAsia"/>
          <w:sz w:val="28"/>
          <w:szCs w:val="28"/>
        </w:rPr>
        <w:t>储能</w:t>
      </w:r>
      <w:r w:rsidRPr="004B6AEB">
        <w:rPr>
          <w:rFonts w:ascii="楷体" w:eastAsia="楷体" w:hAnsi="楷体" w:hint="eastAsia"/>
          <w:sz w:val="28"/>
          <w:szCs w:val="28"/>
        </w:rPr>
        <w:t>电站三维设计仿真平台，</w:t>
      </w:r>
      <w:r>
        <w:rPr>
          <w:rFonts w:ascii="楷体" w:eastAsia="楷体" w:hAnsi="楷体" w:hint="eastAsia"/>
          <w:sz w:val="28"/>
          <w:szCs w:val="28"/>
        </w:rPr>
        <w:t>自主开发出可用于专业基础课程、专业核心课程的实践实训等数字化课程资源。</w:t>
      </w:r>
    </w:p>
    <w:p w14:paraId="465D9D5E" w14:textId="77777777" w:rsidR="007C041D" w:rsidRDefault="0067105F" w:rsidP="00C747C4">
      <w:pPr>
        <w:numPr>
          <w:ilvl w:val="0"/>
          <w:numId w:val="2"/>
        </w:numPr>
        <w:spacing w:line="360" w:lineRule="auto"/>
        <w:jc w:val="left"/>
        <w:rPr>
          <w:rFonts w:ascii="楷体" w:eastAsia="楷体" w:hAnsi="楷体"/>
          <w:b/>
          <w:bCs/>
          <w:sz w:val="36"/>
          <w:szCs w:val="36"/>
        </w:rPr>
      </w:pPr>
      <w:r>
        <w:rPr>
          <w:rFonts w:ascii="楷体" w:eastAsia="楷体" w:hAnsi="楷体" w:hint="eastAsia"/>
          <w:b/>
          <w:bCs/>
          <w:sz w:val="36"/>
          <w:szCs w:val="36"/>
        </w:rPr>
        <w:t>参赛对象</w:t>
      </w:r>
    </w:p>
    <w:p w14:paraId="106AFF6F" w14:textId="77777777" w:rsidR="000E351C" w:rsidRPr="000E351C" w:rsidRDefault="0067105F" w:rsidP="000E351C">
      <w:pPr>
        <w:pStyle w:val="a9"/>
        <w:numPr>
          <w:ilvl w:val="0"/>
          <w:numId w:val="6"/>
        </w:numPr>
        <w:spacing w:line="360" w:lineRule="auto"/>
        <w:ind w:firstLineChars="0"/>
        <w:jc w:val="left"/>
        <w:rPr>
          <w:rFonts w:ascii="楷体" w:eastAsia="楷体" w:hAnsi="楷体"/>
          <w:sz w:val="28"/>
          <w:szCs w:val="28"/>
        </w:rPr>
      </w:pPr>
      <w:r w:rsidRPr="000E351C">
        <w:rPr>
          <w:rFonts w:ascii="楷体" w:eastAsia="楷体" w:hAnsi="楷体" w:hint="eastAsia"/>
          <w:sz w:val="28"/>
          <w:szCs w:val="28"/>
        </w:rPr>
        <w:t>参赛对象</w:t>
      </w:r>
    </w:p>
    <w:p w14:paraId="73D60875" w14:textId="77777777" w:rsidR="007C041D" w:rsidRPr="000E351C" w:rsidRDefault="0067105F" w:rsidP="000E351C">
      <w:pPr>
        <w:spacing w:line="360" w:lineRule="auto"/>
        <w:ind w:firstLineChars="100" w:firstLine="280"/>
        <w:jc w:val="left"/>
        <w:rPr>
          <w:rFonts w:ascii="楷体" w:eastAsia="楷体" w:hAnsi="楷体"/>
          <w:sz w:val="28"/>
          <w:szCs w:val="28"/>
        </w:rPr>
      </w:pPr>
      <w:r w:rsidRPr="000E351C">
        <w:rPr>
          <w:rFonts w:ascii="楷体" w:eastAsia="楷体" w:hAnsi="楷体" w:hint="eastAsia"/>
          <w:sz w:val="28"/>
          <w:szCs w:val="28"/>
        </w:rPr>
        <w:t>全国高等院校电气类、自动化类、信息类、机电类、新能源类等专业青年教师。</w:t>
      </w:r>
    </w:p>
    <w:p w14:paraId="750F671D" w14:textId="77777777" w:rsidR="007C041D" w:rsidRDefault="0067105F" w:rsidP="00C747C4">
      <w:pPr>
        <w:spacing w:line="360" w:lineRule="auto"/>
        <w:jc w:val="left"/>
        <w:rPr>
          <w:rFonts w:ascii="楷体" w:eastAsia="楷体" w:hAnsi="楷体"/>
          <w:sz w:val="28"/>
          <w:szCs w:val="28"/>
        </w:rPr>
      </w:pPr>
      <w:r>
        <w:rPr>
          <w:rFonts w:ascii="楷体" w:eastAsia="楷体" w:hAnsi="楷体" w:hint="eastAsia"/>
          <w:sz w:val="28"/>
          <w:szCs w:val="28"/>
        </w:rPr>
        <w:t>2.参赛要求</w:t>
      </w:r>
    </w:p>
    <w:p w14:paraId="6AF3B20D" w14:textId="77777777" w:rsidR="007C041D" w:rsidRDefault="0067105F" w:rsidP="00C747C4">
      <w:pPr>
        <w:spacing w:line="360" w:lineRule="auto"/>
        <w:jc w:val="left"/>
        <w:rPr>
          <w:rFonts w:ascii="楷体" w:eastAsia="楷体" w:hAnsi="楷体"/>
          <w:sz w:val="28"/>
          <w:szCs w:val="28"/>
        </w:rPr>
      </w:pPr>
      <w:r>
        <w:rPr>
          <w:rFonts w:ascii="楷体" w:eastAsia="楷体" w:hAnsi="楷体" w:hint="eastAsia"/>
          <w:sz w:val="28"/>
          <w:szCs w:val="28"/>
        </w:rPr>
        <w:t>（1）本赛项为团体赛项，2-3名教师一组，不跨校组队。参赛选手须为各校在职教师；</w:t>
      </w:r>
    </w:p>
    <w:p w14:paraId="220299EE" w14:textId="77777777" w:rsidR="007C041D" w:rsidRDefault="0067105F" w:rsidP="00C747C4">
      <w:pPr>
        <w:spacing w:line="360" w:lineRule="auto"/>
        <w:jc w:val="left"/>
        <w:rPr>
          <w:rFonts w:ascii="楷体" w:eastAsia="楷体" w:hAnsi="楷体"/>
          <w:sz w:val="28"/>
          <w:szCs w:val="28"/>
        </w:rPr>
      </w:pPr>
      <w:r w:rsidRPr="00D219CD">
        <w:rPr>
          <w:rFonts w:ascii="楷体" w:eastAsia="楷体" w:hAnsi="楷体" w:hint="eastAsia"/>
          <w:sz w:val="28"/>
          <w:szCs w:val="28"/>
        </w:rPr>
        <w:t>（2）各校</w:t>
      </w:r>
      <w:r w:rsidRPr="00D219CD">
        <w:rPr>
          <w:rFonts w:ascii="楷体" w:eastAsia="楷体" w:hAnsi="楷体"/>
          <w:sz w:val="28"/>
          <w:szCs w:val="28"/>
        </w:rPr>
        <w:t>报名组队不限专业、不限队数。</w:t>
      </w:r>
    </w:p>
    <w:p w14:paraId="58D80704" w14:textId="77777777" w:rsidR="007C041D" w:rsidRDefault="0067105F" w:rsidP="00C747C4">
      <w:pPr>
        <w:numPr>
          <w:ilvl w:val="0"/>
          <w:numId w:val="2"/>
        </w:numPr>
        <w:spacing w:line="360" w:lineRule="auto"/>
        <w:jc w:val="left"/>
        <w:rPr>
          <w:rFonts w:ascii="楷体" w:eastAsia="楷体" w:hAnsi="楷体"/>
          <w:b/>
          <w:bCs/>
          <w:sz w:val="36"/>
          <w:szCs w:val="36"/>
        </w:rPr>
      </w:pPr>
      <w:r>
        <w:rPr>
          <w:rFonts w:ascii="楷体" w:eastAsia="楷体" w:hAnsi="楷体" w:hint="eastAsia"/>
          <w:b/>
          <w:bCs/>
          <w:sz w:val="36"/>
          <w:szCs w:val="36"/>
        </w:rPr>
        <w:t>内容要求</w:t>
      </w:r>
    </w:p>
    <w:p w14:paraId="72921032" w14:textId="77777777" w:rsidR="000E351C" w:rsidRPr="000E351C" w:rsidRDefault="0067105F" w:rsidP="000E351C">
      <w:pPr>
        <w:pStyle w:val="a9"/>
        <w:numPr>
          <w:ilvl w:val="0"/>
          <w:numId w:val="5"/>
        </w:numPr>
        <w:spacing w:line="360" w:lineRule="auto"/>
        <w:ind w:firstLineChars="0"/>
        <w:jc w:val="left"/>
        <w:rPr>
          <w:rFonts w:ascii="楷体" w:eastAsia="楷体" w:hAnsi="楷体"/>
          <w:sz w:val="28"/>
          <w:szCs w:val="28"/>
        </w:rPr>
      </w:pPr>
      <w:r w:rsidRPr="000E351C">
        <w:rPr>
          <w:rFonts w:ascii="楷体" w:eastAsia="楷体" w:hAnsi="楷体" w:hint="eastAsia"/>
          <w:sz w:val="28"/>
          <w:szCs w:val="28"/>
        </w:rPr>
        <w:t>竞赛内容</w:t>
      </w:r>
    </w:p>
    <w:p w14:paraId="68845602" w14:textId="77777777" w:rsidR="007C041D" w:rsidRPr="000E351C" w:rsidRDefault="0067105F" w:rsidP="000E351C">
      <w:pPr>
        <w:spacing w:line="360" w:lineRule="auto"/>
        <w:ind w:firstLineChars="150" w:firstLine="420"/>
        <w:jc w:val="left"/>
        <w:rPr>
          <w:rFonts w:ascii="楷体" w:eastAsia="楷体" w:hAnsi="楷体"/>
          <w:sz w:val="28"/>
          <w:szCs w:val="28"/>
        </w:rPr>
      </w:pPr>
      <w:r w:rsidRPr="000E351C">
        <w:rPr>
          <w:rFonts w:ascii="楷体" w:eastAsia="楷体" w:hAnsi="楷体" w:hint="eastAsia"/>
          <w:sz w:val="28"/>
        </w:rPr>
        <w:t>基于</w:t>
      </w:r>
      <w:r w:rsidR="00B6255D" w:rsidRPr="000E351C">
        <w:rPr>
          <w:rFonts w:eastAsia="楷体" w:cs="Calibri"/>
          <w:sz w:val="28"/>
        </w:rPr>
        <w:t>archelios</w:t>
      </w:r>
      <w:r w:rsidRPr="000E351C">
        <w:rPr>
          <w:rFonts w:ascii="楷体" w:eastAsia="楷体" w:hAnsi="楷体" w:hint="eastAsia"/>
          <w:sz w:val="28"/>
        </w:rPr>
        <w:t>光伏储能电站三维设计仿真平台，新能源光伏数字化课程资源应能反映专业基础课</w:t>
      </w:r>
      <w:r w:rsidR="00C747C4" w:rsidRPr="000E351C">
        <w:rPr>
          <w:rFonts w:ascii="楷体" w:eastAsia="楷体" w:hAnsi="楷体" w:hint="eastAsia"/>
          <w:sz w:val="28"/>
        </w:rPr>
        <w:t>程、专业核心课程的知识、能力要点，体现系统性、实用性和可推广性。</w:t>
      </w:r>
      <w:r w:rsidRPr="000E351C">
        <w:rPr>
          <w:rFonts w:ascii="楷体" w:eastAsia="楷体" w:hAnsi="楷体" w:hint="eastAsia"/>
          <w:sz w:val="28"/>
        </w:rPr>
        <w:t>案例应包含：以</w:t>
      </w:r>
      <w:r w:rsidR="004D19E9" w:rsidRPr="000E351C">
        <w:rPr>
          <w:rFonts w:ascii="楷体" w:eastAsia="楷体" w:hAnsi="楷体" w:hint="eastAsia"/>
          <w:sz w:val="28"/>
        </w:rPr>
        <w:t>光伏及其储能电站</w:t>
      </w:r>
      <w:r w:rsidRPr="000E351C">
        <w:rPr>
          <w:rFonts w:ascii="楷体" w:eastAsia="楷体" w:hAnsi="楷体" w:hint="eastAsia"/>
          <w:sz w:val="28"/>
        </w:rPr>
        <w:t>开发和设计为</w:t>
      </w:r>
      <w:r w:rsidR="00C747C4" w:rsidRPr="000E351C">
        <w:rPr>
          <w:rFonts w:ascii="楷体" w:eastAsia="楷体" w:hAnsi="楷体" w:hint="eastAsia"/>
          <w:sz w:val="28"/>
        </w:rPr>
        <w:t>背景的数字化课程资源案例背景介绍、设计、不同设计方案的优化对比，</w:t>
      </w:r>
      <w:r w:rsidRPr="000E351C">
        <w:rPr>
          <w:rFonts w:ascii="楷体" w:eastAsia="楷体" w:hAnsi="楷体" w:hint="eastAsia"/>
          <w:sz w:val="28"/>
        </w:rPr>
        <w:t>发电与经济收益相关计算分析内容、建筑和光伏电站3D建模、效果图、3D遮挡仿真工程案例、教学课程视频、实验指导书、教学课件等。</w:t>
      </w:r>
    </w:p>
    <w:p w14:paraId="37E470B4" w14:textId="77777777" w:rsidR="000E351C" w:rsidRPr="000E351C" w:rsidRDefault="0067105F" w:rsidP="000E351C">
      <w:pPr>
        <w:pStyle w:val="a9"/>
        <w:widowControl/>
        <w:numPr>
          <w:ilvl w:val="0"/>
          <w:numId w:val="5"/>
        </w:numPr>
        <w:spacing w:before="115" w:line="360" w:lineRule="auto"/>
        <w:ind w:firstLineChars="0"/>
        <w:rPr>
          <w:rFonts w:ascii="楷体" w:eastAsia="楷体" w:hAnsi="楷体"/>
          <w:sz w:val="28"/>
          <w:szCs w:val="28"/>
        </w:rPr>
      </w:pPr>
      <w:r w:rsidRPr="000E351C">
        <w:rPr>
          <w:rFonts w:ascii="楷体" w:eastAsia="楷体" w:hAnsi="楷体" w:hint="eastAsia"/>
          <w:sz w:val="28"/>
          <w:szCs w:val="28"/>
        </w:rPr>
        <w:lastRenderedPageBreak/>
        <w:t>作品形式</w:t>
      </w:r>
    </w:p>
    <w:p w14:paraId="51C48B65" w14:textId="77777777" w:rsidR="00B6255D" w:rsidRPr="000E351C" w:rsidRDefault="0067105F" w:rsidP="000E351C">
      <w:pPr>
        <w:widowControl/>
        <w:spacing w:before="115" w:line="360" w:lineRule="auto"/>
        <w:ind w:firstLineChars="150" w:firstLine="420"/>
        <w:rPr>
          <w:rFonts w:ascii="楷体" w:eastAsia="楷体" w:hAnsi="楷体"/>
          <w:sz w:val="28"/>
          <w:szCs w:val="28"/>
        </w:rPr>
      </w:pPr>
      <w:r w:rsidRPr="000E351C">
        <w:rPr>
          <w:rFonts w:ascii="楷体" w:eastAsia="楷体" w:hAnsi="楷体" w:hint="eastAsia"/>
          <w:sz w:val="28"/>
          <w:szCs w:val="28"/>
        </w:rPr>
        <w:t>纯软件数字化课程资源；</w:t>
      </w:r>
      <w:r w:rsidR="00B6255D" w:rsidRPr="000E351C">
        <w:rPr>
          <w:rFonts w:ascii="楷体" w:eastAsia="楷体" w:hAnsi="楷体" w:cs="楷体" w:hint="eastAsia"/>
          <w:sz w:val="28"/>
          <w:szCs w:val="28"/>
        </w:rPr>
        <w:t>软硬结合的数字化课程资源。</w:t>
      </w:r>
    </w:p>
    <w:p w14:paraId="7C249201" w14:textId="77777777" w:rsidR="00B6255D" w:rsidRPr="00480069" w:rsidRDefault="00B6255D" w:rsidP="00C747C4">
      <w:pPr>
        <w:numPr>
          <w:ilvl w:val="0"/>
          <w:numId w:val="2"/>
        </w:numPr>
        <w:spacing w:line="360" w:lineRule="auto"/>
        <w:jc w:val="left"/>
        <w:rPr>
          <w:rFonts w:ascii="楷体" w:eastAsia="楷体" w:hAnsi="楷体"/>
          <w:b/>
          <w:bCs/>
          <w:sz w:val="36"/>
          <w:szCs w:val="36"/>
        </w:rPr>
      </w:pPr>
      <w:r w:rsidRPr="00480069">
        <w:rPr>
          <w:rFonts w:ascii="楷体" w:eastAsia="楷体" w:hAnsi="楷体" w:hint="eastAsia"/>
          <w:b/>
          <w:bCs/>
          <w:sz w:val="36"/>
          <w:szCs w:val="36"/>
        </w:rPr>
        <w:t>竞赛平台</w:t>
      </w:r>
    </w:p>
    <w:p w14:paraId="22023B48" w14:textId="77777777" w:rsidR="00B6255D" w:rsidRPr="00480069" w:rsidRDefault="00B6255D" w:rsidP="00B6255D">
      <w:pPr>
        <w:pStyle w:val="20"/>
        <w:adjustRightInd w:val="0"/>
        <w:snapToGrid w:val="0"/>
        <w:spacing w:after="0" w:line="360" w:lineRule="auto"/>
        <w:ind w:leftChars="0" w:left="0" w:firstLineChars="200" w:firstLine="560"/>
        <w:rPr>
          <w:rFonts w:ascii="楷体" w:eastAsia="楷体" w:hAnsi="楷体" w:cs="楷体"/>
          <w:sz w:val="28"/>
        </w:rPr>
      </w:pPr>
      <w:r w:rsidRPr="00480069">
        <w:rPr>
          <w:rFonts w:ascii="楷体" w:eastAsia="楷体" w:hAnsi="楷体" w:cs="楷体"/>
          <w:sz w:val="28"/>
        </w:rPr>
        <w:t>本赛项使用的仿真分析工具是</w:t>
      </w:r>
      <w:r w:rsidRPr="00480069">
        <w:rPr>
          <w:rFonts w:eastAsia="楷体" w:cs="Calibri"/>
          <w:sz w:val="28"/>
        </w:rPr>
        <w:t>archelios</w:t>
      </w:r>
      <w:r w:rsidRPr="00480069">
        <w:rPr>
          <w:rFonts w:ascii="楷体" w:eastAsia="楷体" w:hAnsi="楷体" w:cs="楷体" w:hint="eastAsia"/>
          <w:sz w:val="28"/>
        </w:rPr>
        <w:t>光伏储能电站三维设计仿真平台</w:t>
      </w:r>
      <w:r w:rsidRPr="00480069">
        <w:rPr>
          <w:rFonts w:ascii="楷体" w:eastAsia="楷体" w:hAnsi="楷体" w:cs="楷体"/>
          <w:sz w:val="28"/>
        </w:rPr>
        <w:t>，由竞赛支持单位</w:t>
      </w:r>
      <w:r w:rsidR="00887DC2" w:rsidRPr="00480069">
        <w:rPr>
          <w:rFonts w:ascii="楷体" w:eastAsia="楷体" w:hAnsi="楷体" w:cs="楷体" w:hint="eastAsia"/>
          <w:sz w:val="28"/>
        </w:rPr>
        <w:t>法国</w:t>
      </w:r>
      <w:r w:rsidR="00887DC2" w:rsidRPr="00480069">
        <w:rPr>
          <w:rFonts w:asciiTheme="minorHAnsi" w:eastAsia="楷体" w:hAnsiTheme="minorHAnsi" w:cstheme="minorHAnsi"/>
          <w:sz w:val="28"/>
        </w:rPr>
        <w:t>Trace Software</w:t>
      </w:r>
      <w:r w:rsidRPr="00480069">
        <w:rPr>
          <w:rFonts w:ascii="楷体" w:eastAsia="楷体" w:hAnsi="楷体" w:cs="楷体"/>
          <w:sz w:val="28"/>
        </w:rPr>
        <w:t>提供，比赛期间免费使用。（</w:t>
      </w:r>
      <w:r w:rsidRPr="00480069">
        <w:rPr>
          <w:rFonts w:ascii="楷体" w:eastAsia="楷体" w:hAnsi="楷体" w:cs="楷体" w:hint="eastAsia"/>
          <w:sz w:val="28"/>
        </w:rPr>
        <w:t>试用</w:t>
      </w:r>
      <w:r w:rsidRPr="00480069">
        <w:rPr>
          <w:rFonts w:ascii="楷体" w:eastAsia="楷体" w:hAnsi="楷体" w:cs="楷体"/>
          <w:sz w:val="28"/>
        </w:rPr>
        <w:t>链接：</w:t>
      </w:r>
      <w:r w:rsidRPr="00480069">
        <w:rPr>
          <w:rFonts w:eastAsia="楷体" w:cs="Calibri"/>
          <w:sz w:val="28"/>
        </w:rPr>
        <w:t>https://www.archelios.cn</w:t>
      </w:r>
      <w:r w:rsidRPr="00480069">
        <w:rPr>
          <w:rFonts w:ascii="楷体" w:eastAsia="楷体" w:hAnsi="楷体" w:cs="楷体"/>
          <w:sz w:val="28"/>
        </w:rPr>
        <w:t>）</w:t>
      </w:r>
    </w:p>
    <w:p w14:paraId="4AA90A01" w14:textId="77777777" w:rsidR="00B6255D" w:rsidRPr="00480069" w:rsidRDefault="00B6255D" w:rsidP="00B6255D">
      <w:pPr>
        <w:adjustRightInd w:val="0"/>
        <w:snapToGrid w:val="0"/>
        <w:spacing w:line="360" w:lineRule="auto"/>
        <w:ind w:firstLineChars="200" w:firstLine="560"/>
        <w:rPr>
          <w:rFonts w:ascii="楷体" w:eastAsia="楷体" w:hAnsi="楷体" w:cs="楷体"/>
          <w:sz w:val="28"/>
          <w:szCs w:val="28"/>
        </w:rPr>
      </w:pPr>
      <w:r w:rsidRPr="00480069">
        <w:rPr>
          <w:rFonts w:ascii="楷体" w:eastAsia="楷体" w:hAnsi="楷体" w:cs="楷体" w:hint="eastAsia"/>
          <w:sz w:val="28"/>
          <w:szCs w:val="28"/>
        </w:rPr>
        <w:t>平台支持获取项目地坐标，气象站数据，建筑</w:t>
      </w:r>
      <w:r w:rsidR="000E351C">
        <w:rPr>
          <w:rFonts w:ascii="楷体" w:eastAsia="楷体" w:hAnsi="楷体" w:cs="楷体" w:hint="eastAsia"/>
          <w:sz w:val="28"/>
          <w:szCs w:val="28"/>
        </w:rPr>
        <w:t>及障碍物三维建模，内置光伏组件、逆变器、优化器、电池选型数据库，</w:t>
      </w:r>
      <w:r w:rsidRPr="00480069">
        <w:rPr>
          <w:rFonts w:ascii="楷体" w:eastAsia="楷体" w:hAnsi="楷体" w:cs="楷体" w:hint="eastAsia"/>
          <w:sz w:val="28"/>
          <w:szCs w:val="28"/>
        </w:rPr>
        <w:t>支持多场景光伏智能三维排布及阴影分析，A</w:t>
      </w:r>
      <w:r w:rsidRPr="00480069">
        <w:rPr>
          <w:rFonts w:ascii="楷体" w:eastAsia="楷体" w:hAnsi="楷体" w:cs="楷体"/>
          <w:sz w:val="28"/>
          <w:szCs w:val="28"/>
        </w:rPr>
        <w:t>I</w:t>
      </w:r>
      <w:r w:rsidRPr="00480069">
        <w:rPr>
          <w:rFonts w:ascii="楷体" w:eastAsia="楷体" w:hAnsi="楷体" w:cs="楷体" w:hint="eastAsia"/>
          <w:sz w:val="28"/>
          <w:szCs w:val="28"/>
        </w:rPr>
        <w:t>智能算法推荐逆变器及M</w:t>
      </w:r>
      <w:r w:rsidRPr="00480069">
        <w:rPr>
          <w:rFonts w:ascii="楷体" w:eastAsia="楷体" w:hAnsi="楷体" w:cs="楷体"/>
          <w:sz w:val="28"/>
          <w:szCs w:val="28"/>
        </w:rPr>
        <w:t>PPT</w:t>
      </w:r>
      <w:r w:rsidRPr="00480069">
        <w:rPr>
          <w:rFonts w:ascii="楷体" w:eastAsia="楷体" w:hAnsi="楷体" w:cs="楷体" w:hint="eastAsia"/>
          <w:sz w:val="28"/>
          <w:szCs w:val="28"/>
        </w:rPr>
        <w:t>最优配置，逐时仿真M</w:t>
      </w:r>
      <w:r w:rsidRPr="00480069">
        <w:rPr>
          <w:rFonts w:ascii="楷体" w:eastAsia="楷体" w:hAnsi="楷体" w:cs="楷体"/>
          <w:sz w:val="28"/>
          <w:szCs w:val="28"/>
        </w:rPr>
        <w:t>PPT</w:t>
      </w:r>
      <w:r w:rsidRPr="00480069">
        <w:rPr>
          <w:rFonts w:ascii="楷体" w:eastAsia="楷体" w:hAnsi="楷体" w:cs="楷体" w:hint="eastAsia"/>
          <w:sz w:val="28"/>
          <w:szCs w:val="28"/>
        </w:rPr>
        <w:t>的</w:t>
      </w:r>
      <w:r w:rsidRPr="00480069">
        <w:rPr>
          <w:rFonts w:ascii="楷体" w:eastAsia="楷体" w:hAnsi="楷体" w:cs="楷体"/>
          <w:sz w:val="28"/>
          <w:szCs w:val="28"/>
        </w:rPr>
        <w:t>P(V)</w:t>
      </w:r>
      <w:r w:rsidRPr="00480069">
        <w:rPr>
          <w:rFonts w:ascii="楷体" w:eastAsia="楷体" w:hAnsi="楷体" w:cs="楷体" w:hint="eastAsia"/>
          <w:sz w:val="28"/>
          <w:szCs w:val="28"/>
        </w:rPr>
        <w:t>和</w:t>
      </w:r>
      <w:r w:rsidRPr="00480069">
        <w:rPr>
          <w:rFonts w:ascii="楷体" w:eastAsia="楷体" w:hAnsi="楷体" w:cs="楷体"/>
          <w:sz w:val="28"/>
          <w:szCs w:val="28"/>
        </w:rPr>
        <w:t>I(V)</w:t>
      </w:r>
      <w:r w:rsidRPr="00480069">
        <w:rPr>
          <w:rFonts w:ascii="楷体" w:eastAsia="楷体" w:hAnsi="楷体" w:cs="楷体" w:hint="eastAsia"/>
          <w:sz w:val="28"/>
          <w:szCs w:val="28"/>
        </w:rPr>
        <w:t>曲线，精准预测发电量及各项损失，支持居民，工商业等多类型负荷曲线定义，结合智能储能配置，优化消纳比，支持经济模型定义，计算项目投资收益，出具可行性报告及电气系统图与排布图。</w:t>
      </w:r>
    </w:p>
    <w:p w14:paraId="51F1A1D4" w14:textId="77777777" w:rsidR="007C041D" w:rsidRDefault="00791561" w:rsidP="00C747C4">
      <w:pPr>
        <w:numPr>
          <w:ilvl w:val="0"/>
          <w:numId w:val="2"/>
        </w:numPr>
        <w:spacing w:line="360" w:lineRule="auto"/>
        <w:jc w:val="left"/>
        <w:rPr>
          <w:rFonts w:ascii="楷体" w:eastAsia="楷体" w:hAnsi="楷体"/>
          <w:b/>
          <w:bCs/>
          <w:sz w:val="36"/>
          <w:szCs w:val="36"/>
        </w:rPr>
      </w:pPr>
      <w:r>
        <w:rPr>
          <w:rFonts w:ascii="楷体" w:eastAsia="楷体" w:hAnsi="楷体" w:hint="eastAsia"/>
          <w:b/>
          <w:bCs/>
          <w:sz w:val="36"/>
          <w:szCs w:val="36"/>
        </w:rPr>
        <w:t>竞赛流程</w:t>
      </w:r>
    </w:p>
    <w:p w14:paraId="3DDA1736" w14:textId="77777777" w:rsidR="000E351C" w:rsidRPr="000E351C" w:rsidRDefault="0067105F" w:rsidP="000E351C">
      <w:pPr>
        <w:pStyle w:val="a9"/>
        <w:numPr>
          <w:ilvl w:val="0"/>
          <w:numId w:val="3"/>
        </w:numPr>
        <w:spacing w:line="360" w:lineRule="auto"/>
        <w:ind w:firstLineChars="0"/>
        <w:rPr>
          <w:rFonts w:ascii="楷体" w:eastAsia="楷体" w:hAnsi="楷体"/>
          <w:bCs/>
          <w:sz w:val="28"/>
          <w:szCs w:val="28"/>
        </w:rPr>
      </w:pPr>
      <w:r w:rsidRPr="000E351C">
        <w:rPr>
          <w:rFonts w:ascii="楷体" w:eastAsia="楷体" w:hAnsi="楷体"/>
          <w:bCs/>
          <w:sz w:val="28"/>
          <w:szCs w:val="28"/>
        </w:rPr>
        <w:t>竞赛报名</w:t>
      </w:r>
    </w:p>
    <w:p w14:paraId="72B93A3F" w14:textId="77777777" w:rsidR="00D854A2" w:rsidRPr="000E351C" w:rsidRDefault="00791561" w:rsidP="000E351C">
      <w:pPr>
        <w:spacing w:line="360" w:lineRule="auto"/>
        <w:ind w:firstLineChars="150" w:firstLine="420"/>
        <w:rPr>
          <w:rFonts w:ascii="楷体" w:eastAsia="楷体" w:hAnsi="楷体"/>
          <w:bCs/>
          <w:sz w:val="28"/>
          <w:szCs w:val="28"/>
        </w:rPr>
      </w:pPr>
      <w:r w:rsidRPr="000E351C">
        <w:rPr>
          <w:rFonts w:ascii="楷体" w:eastAsia="楷体" w:hAnsi="楷体" w:hint="eastAsia"/>
          <w:sz w:val="28"/>
          <w:szCs w:val="28"/>
        </w:rPr>
        <w:t>各院校参赛老师组建竞赛团队，</w:t>
      </w:r>
      <w:r w:rsidRPr="000E351C">
        <w:rPr>
          <w:rFonts w:ascii="楷体" w:eastAsia="楷体" w:hAnsi="楷体"/>
          <w:bCs/>
          <w:sz w:val="28"/>
          <w:szCs w:val="28"/>
        </w:rPr>
        <w:t>请参赛人员扫描下方二维码注册报名</w:t>
      </w:r>
      <w:r w:rsidRPr="000E351C">
        <w:rPr>
          <w:rFonts w:ascii="楷体" w:eastAsia="楷体" w:hAnsi="楷体" w:hint="eastAsia"/>
          <w:bCs/>
          <w:sz w:val="28"/>
          <w:szCs w:val="28"/>
        </w:rPr>
        <w:t>，</w:t>
      </w:r>
      <w:r w:rsidRPr="000E351C">
        <w:rPr>
          <w:rFonts w:ascii="楷体" w:eastAsia="楷体" w:hAnsi="楷体" w:hint="eastAsia"/>
          <w:sz w:val="28"/>
          <w:szCs w:val="28"/>
        </w:rPr>
        <w:t>在竞赛报名系统里选择“新能源光伏数字化课程开发”竞赛种类，填写竞赛报名的相关信息</w:t>
      </w:r>
      <w:r w:rsidRPr="000E351C">
        <w:rPr>
          <w:rFonts w:ascii="楷体" w:eastAsia="楷体" w:hAnsi="楷体"/>
          <w:sz w:val="28"/>
          <w:szCs w:val="28"/>
        </w:rPr>
        <w:t>。</w:t>
      </w:r>
      <w:r w:rsidR="00D854A2" w:rsidRPr="000E351C">
        <w:rPr>
          <w:rFonts w:ascii="楷体" w:eastAsia="楷体" w:hAnsi="楷体" w:hint="eastAsia"/>
          <w:sz w:val="28"/>
          <w:szCs w:val="28"/>
        </w:rPr>
        <w:t>提交参赛作品简介(见附表)、参赛作品说明书、参赛作品录播PPT</w:t>
      </w:r>
      <w:r w:rsidR="00D854A2" w:rsidRPr="000E351C">
        <w:rPr>
          <w:rFonts w:ascii="楷体" w:eastAsia="楷体" w:hAnsi="楷体"/>
          <w:sz w:val="28"/>
          <w:szCs w:val="28"/>
        </w:rPr>
        <w:t>(</w:t>
      </w:r>
      <w:r w:rsidR="00D854A2" w:rsidRPr="000E351C">
        <w:rPr>
          <w:rFonts w:ascii="楷体" w:eastAsia="楷体" w:hAnsi="楷体" w:hint="eastAsia"/>
          <w:sz w:val="28"/>
          <w:szCs w:val="28"/>
        </w:rPr>
        <w:t>不超过</w:t>
      </w:r>
      <w:r w:rsidR="00D854A2" w:rsidRPr="000E351C">
        <w:rPr>
          <w:rFonts w:ascii="楷体" w:eastAsia="楷体" w:hAnsi="楷体"/>
          <w:sz w:val="28"/>
          <w:szCs w:val="28"/>
        </w:rPr>
        <w:t>8</w:t>
      </w:r>
      <w:r w:rsidR="00D854A2" w:rsidRPr="000E351C">
        <w:rPr>
          <w:rFonts w:ascii="楷体" w:eastAsia="楷体" w:hAnsi="楷体" w:hint="eastAsia"/>
          <w:sz w:val="28"/>
          <w:szCs w:val="28"/>
        </w:rPr>
        <w:t>分钟</w:t>
      </w:r>
      <w:r w:rsidR="00D854A2" w:rsidRPr="000E351C">
        <w:rPr>
          <w:rFonts w:ascii="楷体" w:eastAsia="楷体" w:hAnsi="楷体"/>
          <w:sz w:val="28"/>
          <w:szCs w:val="28"/>
        </w:rPr>
        <w:t>)</w:t>
      </w:r>
      <w:r w:rsidR="00D854A2" w:rsidRPr="000E351C">
        <w:rPr>
          <w:rFonts w:ascii="楷体" w:eastAsia="楷体" w:hAnsi="楷体" w:hint="eastAsia"/>
          <w:sz w:val="28"/>
          <w:szCs w:val="28"/>
        </w:rPr>
        <w:t>、功能演示视频等到指定邮箱。</w:t>
      </w:r>
    </w:p>
    <w:p w14:paraId="46FC759A" w14:textId="77777777" w:rsidR="00D854A2" w:rsidRPr="006E4492" w:rsidRDefault="0067105F" w:rsidP="004A246B">
      <w:pPr>
        <w:spacing w:line="360" w:lineRule="auto"/>
        <w:ind w:firstLineChars="200" w:firstLine="560"/>
        <w:rPr>
          <w:rFonts w:ascii="楷体" w:eastAsia="楷体" w:hAnsi="楷体"/>
          <w:bCs/>
          <w:sz w:val="28"/>
          <w:szCs w:val="28"/>
        </w:rPr>
      </w:pPr>
      <w:r w:rsidRPr="006E4492">
        <w:rPr>
          <w:rFonts w:ascii="楷体" w:eastAsia="楷体" w:hAnsi="楷体"/>
          <w:bCs/>
          <w:sz w:val="28"/>
          <w:szCs w:val="28"/>
        </w:rPr>
        <w:t>报名时间截止至</w:t>
      </w:r>
      <w:r w:rsidRPr="006E4492">
        <w:rPr>
          <w:rFonts w:ascii="楷体" w:eastAsia="楷体" w:hAnsi="楷体" w:hint="eastAsia"/>
          <w:b/>
          <w:sz w:val="28"/>
          <w:szCs w:val="28"/>
        </w:rPr>
        <w:t>2025年9月30日</w:t>
      </w:r>
      <w:r w:rsidRPr="006E4492">
        <w:rPr>
          <w:rFonts w:ascii="楷体" w:eastAsia="楷体" w:hAnsi="楷体"/>
          <w:bCs/>
          <w:sz w:val="28"/>
          <w:szCs w:val="28"/>
        </w:rPr>
        <w:t>。为方便后期工作联系，扫码报名后请加入</w:t>
      </w:r>
      <w:r w:rsidRPr="006E4492">
        <w:rPr>
          <w:rFonts w:ascii="楷体" w:eastAsia="楷体" w:hAnsi="楷体"/>
          <w:b/>
          <w:sz w:val="28"/>
          <w:szCs w:val="28"/>
        </w:rPr>
        <w:t>QQ群797662798</w:t>
      </w:r>
      <w:r w:rsidRPr="006E4492">
        <w:rPr>
          <w:rFonts w:ascii="楷体" w:eastAsia="楷体" w:hAnsi="楷体"/>
          <w:bCs/>
          <w:sz w:val="28"/>
          <w:szCs w:val="28"/>
        </w:rPr>
        <w:t>。</w:t>
      </w:r>
    </w:p>
    <w:p w14:paraId="5E387261" w14:textId="77777777" w:rsidR="007C041D" w:rsidRDefault="0067105F">
      <w:pPr>
        <w:jc w:val="center"/>
        <w:rPr>
          <w:sz w:val="28"/>
          <w:szCs w:val="28"/>
        </w:rPr>
      </w:pPr>
      <w:r>
        <w:rPr>
          <w:rFonts w:hint="eastAsia"/>
          <w:noProof/>
          <w:sz w:val="28"/>
          <w:szCs w:val="28"/>
        </w:rPr>
        <w:lastRenderedPageBreak/>
        <w:drawing>
          <wp:inline distT="0" distB="0" distL="114300" distR="114300" wp14:anchorId="0BA6A3FF" wp14:editId="12EE2B28">
            <wp:extent cx="808892" cy="808892"/>
            <wp:effectExtent l="19050" t="0" r="0" b="0"/>
            <wp:docPr id="1" name="图片 1" descr="e95ee31490191f7868072c4ea9f0e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95ee31490191f7868072c4ea9f0e928"/>
                    <pic:cNvPicPr>
                      <a:picLocks noChangeAspect="1"/>
                    </pic:cNvPicPr>
                  </pic:nvPicPr>
                  <pic:blipFill>
                    <a:blip r:embed="rId8" cstate="print"/>
                    <a:stretch>
                      <a:fillRect/>
                    </a:stretch>
                  </pic:blipFill>
                  <pic:spPr>
                    <a:xfrm>
                      <a:off x="0" y="0"/>
                      <a:ext cx="810916" cy="810916"/>
                    </a:xfrm>
                    <a:prstGeom prst="rect">
                      <a:avLst/>
                    </a:prstGeom>
                  </pic:spPr>
                </pic:pic>
              </a:graphicData>
            </a:graphic>
          </wp:inline>
        </w:drawing>
      </w:r>
    </w:p>
    <w:p w14:paraId="3688E07C" w14:textId="77777777" w:rsidR="007C041D" w:rsidRPr="006E4492" w:rsidRDefault="0067105F">
      <w:pPr>
        <w:spacing w:line="360" w:lineRule="auto"/>
        <w:rPr>
          <w:rFonts w:ascii="楷体" w:eastAsia="楷体" w:hAnsi="楷体"/>
          <w:b/>
          <w:sz w:val="28"/>
          <w:szCs w:val="28"/>
        </w:rPr>
      </w:pPr>
      <w:r w:rsidRPr="006E4492">
        <w:rPr>
          <w:rFonts w:ascii="楷体" w:eastAsia="楷体" w:hAnsi="楷体"/>
          <w:b/>
          <w:sz w:val="28"/>
          <w:szCs w:val="28"/>
        </w:rPr>
        <w:t>注：参赛者仅限选择其中一个竞赛项参赛。</w:t>
      </w:r>
    </w:p>
    <w:p w14:paraId="3C18C871" w14:textId="77777777" w:rsidR="007C041D" w:rsidRDefault="0067105F" w:rsidP="000E351C">
      <w:pPr>
        <w:spacing w:line="360" w:lineRule="auto"/>
        <w:rPr>
          <w:rFonts w:ascii="楷体" w:eastAsia="楷体" w:hAnsi="楷体"/>
          <w:bCs/>
          <w:sz w:val="28"/>
          <w:szCs w:val="28"/>
        </w:rPr>
      </w:pPr>
      <w:r>
        <w:rPr>
          <w:rFonts w:ascii="楷体" w:eastAsia="楷体" w:hAnsi="楷体" w:hint="eastAsia"/>
          <w:bCs/>
          <w:sz w:val="28"/>
          <w:szCs w:val="28"/>
        </w:rPr>
        <w:t>2.审查</w:t>
      </w:r>
      <w:r w:rsidR="003C7B19">
        <w:rPr>
          <w:rFonts w:ascii="楷体" w:eastAsia="楷体" w:hAnsi="楷体" w:hint="eastAsia"/>
          <w:bCs/>
          <w:sz w:val="28"/>
          <w:szCs w:val="28"/>
        </w:rPr>
        <w:t>与初赛</w:t>
      </w:r>
    </w:p>
    <w:p w14:paraId="1DCE7743" w14:textId="77777777" w:rsidR="0062228D" w:rsidRPr="006E4492" w:rsidRDefault="0062228D" w:rsidP="000E351C">
      <w:pPr>
        <w:spacing w:line="360" w:lineRule="auto"/>
        <w:ind w:firstLineChars="100" w:firstLine="280"/>
        <w:rPr>
          <w:rFonts w:ascii="楷体" w:eastAsia="楷体" w:hAnsi="楷体"/>
          <w:sz w:val="28"/>
          <w:szCs w:val="28"/>
        </w:rPr>
      </w:pPr>
      <w:r w:rsidRPr="006E4492">
        <w:rPr>
          <w:rFonts w:ascii="楷体" w:eastAsia="楷体" w:hAnsi="楷体" w:hint="eastAsia"/>
          <w:sz w:val="28"/>
          <w:szCs w:val="28"/>
        </w:rPr>
        <w:t>(1)审核：竞赛办公室对报名的各校参赛队伍，进行资格审核。</w:t>
      </w:r>
    </w:p>
    <w:p w14:paraId="14C20183" w14:textId="77777777" w:rsidR="0062228D" w:rsidRPr="006E4492" w:rsidRDefault="0062228D" w:rsidP="000E351C">
      <w:pPr>
        <w:spacing w:line="360" w:lineRule="auto"/>
        <w:ind w:firstLineChars="100" w:firstLine="280"/>
        <w:rPr>
          <w:rFonts w:ascii="楷体" w:eastAsia="楷体" w:hAnsi="楷体"/>
          <w:sz w:val="28"/>
          <w:szCs w:val="28"/>
        </w:rPr>
      </w:pPr>
      <w:r w:rsidRPr="006E4492">
        <w:rPr>
          <w:rFonts w:ascii="楷体" w:eastAsia="楷体" w:hAnsi="楷体" w:hint="eastAsia"/>
          <w:sz w:val="28"/>
          <w:szCs w:val="28"/>
        </w:rPr>
        <w:t>(2)初赛内容：参赛作品简介(见附表)、参赛作品说明书、参赛作品录播PPT</w:t>
      </w:r>
      <w:r w:rsidRPr="006E4492">
        <w:rPr>
          <w:rFonts w:ascii="楷体" w:eastAsia="楷体" w:hAnsi="楷体"/>
          <w:sz w:val="28"/>
          <w:szCs w:val="28"/>
        </w:rPr>
        <w:t>(</w:t>
      </w:r>
      <w:r w:rsidRPr="006E4492">
        <w:rPr>
          <w:rFonts w:ascii="楷体" w:eastAsia="楷体" w:hAnsi="楷体" w:hint="eastAsia"/>
          <w:sz w:val="28"/>
          <w:szCs w:val="28"/>
        </w:rPr>
        <w:t>不超过</w:t>
      </w:r>
      <w:r w:rsidRPr="006E4492">
        <w:rPr>
          <w:rFonts w:ascii="楷体" w:eastAsia="楷体" w:hAnsi="楷体"/>
          <w:sz w:val="28"/>
          <w:szCs w:val="28"/>
        </w:rPr>
        <w:t>8</w:t>
      </w:r>
      <w:r w:rsidRPr="006E4492">
        <w:rPr>
          <w:rFonts w:ascii="楷体" w:eastAsia="楷体" w:hAnsi="楷体" w:hint="eastAsia"/>
          <w:sz w:val="28"/>
          <w:szCs w:val="28"/>
        </w:rPr>
        <w:t>分钟</w:t>
      </w:r>
      <w:r w:rsidRPr="006E4492">
        <w:rPr>
          <w:rFonts w:ascii="楷体" w:eastAsia="楷体" w:hAnsi="楷体"/>
          <w:sz w:val="28"/>
          <w:szCs w:val="28"/>
        </w:rPr>
        <w:t>)</w:t>
      </w:r>
      <w:r w:rsidRPr="006E4492">
        <w:rPr>
          <w:rFonts w:ascii="楷体" w:eastAsia="楷体" w:hAnsi="楷体" w:hint="eastAsia"/>
          <w:sz w:val="28"/>
          <w:szCs w:val="28"/>
        </w:rPr>
        <w:t>、功能演示视频等。</w:t>
      </w:r>
    </w:p>
    <w:p w14:paraId="71C0AC98" w14:textId="77777777" w:rsidR="0062228D" w:rsidRPr="006E4492" w:rsidRDefault="0062228D" w:rsidP="000E351C">
      <w:pPr>
        <w:spacing w:line="360" w:lineRule="auto"/>
        <w:ind w:firstLineChars="100" w:firstLine="280"/>
        <w:rPr>
          <w:rFonts w:ascii="楷体" w:eastAsia="楷体" w:hAnsi="楷体"/>
          <w:sz w:val="28"/>
          <w:szCs w:val="28"/>
        </w:rPr>
      </w:pPr>
      <w:r w:rsidRPr="006E4492">
        <w:rPr>
          <w:rFonts w:ascii="楷体" w:eastAsia="楷体" w:hAnsi="楷体" w:hint="eastAsia"/>
          <w:sz w:val="28"/>
          <w:szCs w:val="28"/>
        </w:rPr>
        <w:t>(3)初赛评审：组织专家对参赛队提交的参赛作品材料进行评审；进入决赛名单在网站上公布。</w:t>
      </w:r>
    </w:p>
    <w:p w14:paraId="07AA314B" w14:textId="77777777" w:rsidR="003213BE" w:rsidRPr="006E4492" w:rsidRDefault="003213BE" w:rsidP="000E351C">
      <w:pPr>
        <w:spacing w:line="360" w:lineRule="auto"/>
        <w:rPr>
          <w:rFonts w:ascii="楷体" w:eastAsia="楷体" w:hAnsi="楷体"/>
          <w:bCs/>
          <w:sz w:val="28"/>
          <w:szCs w:val="28"/>
        </w:rPr>
      </w:pPr>
      <w:r w:rsidRPr="006E4492">
        <w:rPr>
          <w:rFonts w:ascii="楷体" w:eastAsia="楷体" w:hAnsi="楷体"/>
          <w:bCs/>
          <w:sz w:val="28"/>
          <w:szCs w:val="28"/>
        </w:rPr>
        <w:t>3.</w:t>
      </w:r>
      <w:r w:rsidRPr="006E4492">
        <w:rPr>
          <w:rFonts w:ascii="楷体" w:eastAsia="楷体" w:hAnsi="楷体" w:hint="eastAsia"/>
          <w:bCs/>
          <w:sz w:val="28"/>
          <w:szCs w:val="28"/>
        </w:rPr>
        <w:t>决赛</w:t>
      </w:r>
    </w:p>
    <w:p w14:paraId="2731B748" w14:textId="77777777" w:rsidR="003213BE" w:rsidRPr="006E4492" w:rsidRDefault="003213BE" w:rsidP="000E351C">
      <w:pPr>
        <w:pStyle w:val="20"/>
        <w:spacing w:line="360" w:lineRule="auto"/>
        <w:ind w:leftChars="0" w:left="0" w:firstLineChars="150" w:firstLine="420"/>
        <w:rPr>
          <w:rFonts w:ascii="楷体" w:eastAsia="楷体" w:hAnsi="楷体"/>
          <w:sz w:val="28"/>
        </w:rPr>
      </w:pPr>
      <w:r w:rsidRPr="006E4492">
        <w:rPr>
          <w:rFonts w:ascii="楷体" w:eastAsia="楷体" w:hAnsi="楷体" w:hint="eastAsia"/>
          <w:sz w:val="28"/>
        </w:rPr>
        <w:t>进入决赛的队伍，参赛队需提供作品现场演示(展示)及线下PPT汇报(P</w:t>
      </w:r>
      <w:r w:rsidRPr="006E4492">
        <w:rPr>
          <w:rFonts w:ascii="楷体" w:eastAsia="楷体" w:hAnsi="楷体"/>
          <w:sz w:val="28"/>
        </w:rPr>
        <w:t>PT</w:t>
      </w:r>
      <w:r w:rsidRPr="006E4492">
        <w:rPr>
          <w:rFonts w:ascii="楷体" w:eastAsia="楷体" w:hAnsi="楷体" w:hint="eastAsia"/>
          <w:sz w:val="28"/>
        </w:rPr>
        <w:t>汇报不超过8分钟)，需准备完整的数字化课程资源。</w:t>
      </w:r>
    </w:p>
    <w:p w14:paraId="3950FF00" w14:textId="77777777" w:rsidR="007C041D" w:rsidRPr="006E4492" w:rsidRDefault="009A0822" w:rsidP="000E351C">
      <w:pPr>
        <w:spacing w:line="360" w:lineRule="auto"/>
        <w:rPr>
          <w:rFonts w:ascii="楷体" w:eastAsia="楷体" w:hAnsi="楷体"/>
          <w:bCs/>
          <w:sz w:val="28"/>
          <w:szCs w:val="28"/>
        </w:rPr>
      </w:pPr>
      <w:r w:rsidRPr="006E4492">
        <w:rPr>
          <w:rFonts w:ascii="楷体" w:eastAsia="楷体" w:hAnsi="楷体"/>
          <w:bCs/>
          <w:sz w:val="28"/>
          <w:szCs w:val="28"/>
        </w:rPr>
        <w:t>4</w:t>
      </w:r>
      <w:r w:rsidRPr="006E4492">
        <w:rPr>
          <w:rFonts w:ascii="楷体" w:eastAsia="楷体" w:hAnsi="楷体" w:hint="eastAsia"/>
          <w:bCs/>
          <w:sz w:val="28"/>
          <w:szCs w:val="28"/>
        </w:rPr>
        <w:t>.竞赛安排</w:t>
      </w:r>
    </w:p>
    <w:p w14:paraId="73538587" w14:textId="77777777" w:rsidR="000E351C" w:rsidRDefault="0067105F" w:rsidP="000E351C">
      <w:pPr>
        <w:spacing w:line="360" w:lineRule="auto"/>
        <w:ind w:firstLineChars="100" w:firstLine="280"/>
        <w:rPr>
          <w:rFonts w:ascii="楷体" w:eastAsia="楷体" w:hAnsi="楷体"/>
          <w:bCs/>
          <w:sz w:val="28"/>
          <w:szCs w:val="28"/>
        </w:rPr>
      </w:pPr>
      <w:r w:rsidRPr="006E4492">
        <w:rPr>
          <w:rFonts w:ascii="楷体" w:eastAsia="楷体" w:hAnsi="楷体" w:hint="eastAsia"/>
          <w:bCs/>
          <w:sz w:val="28"/>
          <w:szCs w:val="28"/>
        </w:rPr>
        <w:t>（1）赛项初赛时间：</w:t>
      </w:r>
      <w:r w:rsidRPr="006E4492">
        <w:rPr>
          <w:rFonts w:ascii="楷体" w:eastAsia="楷体" w:hAnsi="楷体" w:hint="eastAsia"/>
          <w:b/>
          <w:sz w:val="28"/>
          <w:szCs w:val="28"/>
        </w:rPr>
        <w:t>2025年10月</w:t>
      </w:r>
    </w:p>
    <w:p w14:paraId="663686C6" w14:textId="77777777" w:rsidR="007C041D" w:rsidRPr="006E4492" w:rsidRDefault="0067105F" w:rsidP="000E351C">
      <w:pPr>
        <w:spacing w:line="360" w:lineRule="auto"/>
        <w:ind w:firstLineChars="100" w:firstLine="280"/>
        <w:rPr>
          <w:rFonts w:ascii="楷体" w:eastAsia="楷体" w:hAnsi="楷体"/>
          <w:bCs/>
          <w:sz w:val="28"/>
          <w:szCs w:val="28"/>
        </w:rPr>
      </w:pPr>
      <w:r w:rsidRPr="006E4492">
        <w:rPr>
          <w:rFonts w:ascii="楷体" w:eastAsia="楷体" w:hAnsi="楷体" w:hint="eastAsia"/>
          <w:bCs/>
          <w:sz w:val="28"/>
          <w:szCs w:val="28"/>
        </w:rPr>
        <w:t>（2）赛项决赛时间：</w:t>
      </w:r>
      <w:r w:rsidRPr="006E4492">
        <w:rPr>
          <w:rFonts w:ascii="楷体" w:eastAsia="楷体" w:hAnsi="楷体" w:hint="eastAsia"/>
          <w:b/>
          <w:sz w:val="28"/>
          <w:szCs w:val="28"/>
        </w:rPr>
        <w:t>2025年11月</w:t>
      </w:r>
    </w:p>
    <w:p w14:paraId="54DD4826" w14:textId="77777777" w:rsidR="007C041D" w:rsidRPr="006E4492" w:rsidRDefault="0067105F" w:rsidP="000E351C">
      <w:pPr>
        <w:spacing w:line="360" w:lineRule="auto"/>
        <w:ind w:firstLineChars="100" w:firstLine="280"/>
        <w:rPr>
          <w:rFonts w:ascii="楷体" w:eastAsia="楷体" w:hAnsi="楷体"/>
          <w:bCs/>
          <w:sz w:val="28"/>
          <w:szCs w:val="28"/>
        </w:rPr>
      </w:pPr>
      <w:r w:rsidRPr="006E4492">
        <w:rPr>
          <w:rFonts w:ascii="楷体" w:eastAsia="楷体" w:hAnsi="楷体" w:hint="eastAsia"/>
          <w:bCs/>
          <w:sz w:val="28"/>
          <w:szCs w:val="28"/>
        </w:rPr>
        <w:t>（3）冠军总决赛：</w:t>
      </w:r>
      <w:r w:rsidRPr="006E4492">
        <w:rPr>
          <w:rFonts w:ascii="楷体" w:eastAsia="楷体" w:hAnsi="楷体" w:hint="eastAsia"/>
          <w:b/>
          <w:sz w:val="28"/>
          <w:szCs w:val="28"/>
        </w:rPr>
        <w:t>2025年11-12月</w:t>
      </w:r>
    </w:p>
    <w:p w14:paraId="4825BB10" w14:textId="77777777" w:rsidR="007C041D" w:rsidRDefault="0067105F">
      <w:pPr>
        <w:spacing w:line="360" w:lineRule="auto"/>
        <w:ind w:firstLineChars="200" w:firstLine="560"/>
        <w:rPr>
          <w:rFonts w:ascii="楷体" w:eastAsia="楷体" w:hAnsi="楷体"/>
          <w:bCs/>
          <w:sz w:val="28"/>
          <w:szCs w:val="28"/>
        </w:rPr>
      </w:pPr>
      <w:r>
        <w:rPr>
          <w:rFonts w:ascii="楷体" w:eastAsia="楷体" w:hAnsi="楷体" w:hint="eastAsia"/>
          <w:bCs/>
          <w:sz w:val="28"/>
          <w:szCs w:val="28"/>
        </w:rPr>
        <w:t>赛项评审规则详见各赛项规程，决赛、冠军总决赛地点另行通知。</w:t>
      </w:r>
    </w:p>
    <w:p w14:paraId="6A8625CF" w14:textId="77777777" w:rsidR="007C041D" w:rsidRDefault="0067105F" w:rsidP="00C747C4">
      <w:pPr>
        <w:numPr>
          <w:ilvl w:val="0"/>
          <w:numId w:val="2"/>
        </w:numPr>
        <w:spacing w:line="360" w:lineRule="auto"/>
        <w:jc w:val="left"/>
        <w:rPr>
          <w:rFonts w:ascii="楷体" w:eastAsia="楷体" w:hAnsi="楷体"/>
          <w:b/>
          <w:bCs/>
          <w:sz w:val="36"/>
          <w:szCs w:val="36"/>
        </w:rPr>
      </w:pPr>
      <w:r>
        <w:rPr>
          <w:rFonts w:ascii="楷体" w:eastAsia="楷体" w:hAnsi="楷体" w:hint="eastAsia"/>
          <w:b/>
          <w:bCs/>
          <w:sz w:val="36"/>
          <w:szCs w:val="36"/>
        </w:rPr>
        <w:t>评审标准</w:t>
      </w:r>
    </w:p>
    <w:p w14:paraId="37655D9A" w14:textId="77777777" w:rsidR="000E351C" w:rsidRDefault="0067105F" w:rsidP="000E351C">
      <w:pPr>
        <w:pStyle w:val="20"/>
        <w:numPr>
          <w:ilvl w:val="0"/>
          <w:numId w:val="4"/>
        </w:numPr>
        <w:spacing w:after="0" w:line="360" w:lineRule="auto"/>
        <w:ind w:leftChars="0"/>
        <w:rPr>
          <w:rFonts w:ascii="楷体" w:eastAsia="楷体" w:hAnsi="楷体"/>
          <w:sz w:val="28"/>
        </w:rPr>
      </w:pPr>
      <w:r>
        <w:rPr>
          <w:rFonts w:ascii="楷体" w:eastAsia="楷体" w:hAnsi="楷体" w:hint="eastAsia"/>
          <w:sz w:val="28"/>
        </w:rPr>
        <w:t>初赛</w:t>
      </w:r>
      <w:r w:rsidR="000E351C">
        <w:rPr>
          <w:rFonts w:ascii="楷体" w:eastAsia="楷体" w:hAnsi="楷体" w:hint="eastAsia"/>
          <w:sz w:val="28"/>
        </w:rPr>
        <w:t>:</w:t>
      </w:r>
    </w:p>
    <w:p w14:paraId="46C4A9E6" w14:textId="77777777" w:rsidR="000E351C" w:rsidRDefault="0067105F" w:rsidP="000E351C">
      <w:pPr>
        <w:pStyle w:val="20"/>
        <w:spacing w:after="0" w:line="360" w:lineRule="auto"/>
        <w:ind w:leftChars="0" w:left="0" w:firstLineChars="150" w:firstLine="420"/>
        <w:rPr>
          <w:rFonts w:ascii="楷体" w:eastAsia="楷体" w:hAnsi="楷体"/>
          <w:sz w:val="28"/>
        </w:rPr>
      </w:pPr>
      <w:r>
        <w:rPr>
          <w:rFonts w:ascii="楷体" w:eastAsia="楷体" w:hAnsi="楷体" w:hint="eastAsia"/>
          <w:sz w:val="28"/>
        </w:rPr>
        <w:t>各参赛队在规定时间内提交作品简介、数字化课程资源设计和分析、3D建模、效果图、3D仿真工程案例等。</w:t>
      </w:r>
      <w:r w:rsidR="000E351C" w:rsidRPr="000E351C">
        <w:rPr>
          <w:rFonts w:ascii="楷体" w:eastAsia="楷体" w:hAnsi="楷体" w:hint="eastAsia"/>
          <w:sz w:val="28"/>
        </w:rPr>
        <w:t>初赛评分表</w:t>
      </w:r>
      <w:r w:rsidR="000E351C">
        <w:rPr>
          <w:rFonts w:ascii="楷体" w:eastAsia="楷体" w:hAnsi="楷体" w:hint="eastAsia"/>
          <w:sz w:val="28"/>
        </w:rPr>
        <w:t>见表1。</w:t>
      </w:r>
    </w:p>
    <w:p w14:paraId="01B6A4F1" w14:textId="77777777" w:rsidR="000E351C" w:rsidRPr="00EF3100" w:rsidRDefault="000E351C" w:rsidP="000E351C">
      <w:pPr>
        <w:pStyle w:val="20"/>
        <w:spacing w:after="0" w:line="360" w:lineRule="auto"/>
        <w:ind w:leftChars="0" w:left="0" w:firstLineChars="150" w:firstLine="420"/>
        <w:rPr>
          <w:rFonts w:ascii="楷体" w:eastAsia="楷体" w:hAnsi="楷体"/>
          <w:sz w:val="28"/>
        </w:rPr>
      </w:pPr>
    </w:p>
    <w:p w14:paraId="56E2507F" w14:textId="77777777" w:rsidR="007C041D" w:rsidRPr="006E4492" w:rsidRDefault="0067105F">
      <w:pPr>
        <w:spacing w:line="360" w:lineRule="auto"/>
        <w:jc w:val="center"/>
        <w:rPr>
          <w:rFonts w:ascii="楷体" w:eastAsia="楷体" w:hAnsi="楷体" w:cs="Times New Roman"/>
          <w:b/>
          <w:bCs/>
          <w:sz w:val="24"/>
        </w:rPr>
      </w:pPr>
      <w:r w:rsidRPr="006E4492">
        <w:rPr>
          <w:rFonts w:ascii="楷体" w:eastAsia="楷体" w:hAnsi="楷体" w:cs="Times New Roman" w:hint="eastAsia"/>
          <w:b/>
          <w:bCs/>
          <w:sz w:val="24"/>
        </w:rPr>
        <w:t>表1 数字化课程资源开发初赛评分表</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59"/>
        <w:gridCol w:w="1526"/>
        <w:gridCol w:w="3795"/>
        <w:gridCol w:w="846"/>
        <w:gridCol w:w="796"/>
      </w:tblGrid>
      <w:tr w:rsidR="007C041D" w14:paraId="615431E3" w14:textId="77777777">
        <w:tc>
          <w:tcPr>
            <w:tcW w:w="1559" w:type="dxa"/>
            <w:vAlign w:val="center"/>
          </w:tcPr>
          <w:p w14:paraId="4336F2A7"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评分项目</w:t>
            </w:r>
          </w:p>
        </w:tc>
        <w:tc>
          <w:tcPr>
            <w:tcW w:w="1526" w:type="dxa"/>
            <w:vAlign w:val="center"/>
          </w:tcPr>
          <w:p w14:paraId="2E07CB55"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评分点</w:t>
            </w:r>
          </w:p>
        </w:tc>
        <w:tc>
          <w:tcPr>
            <w:tcW w:w="3795" w:type="dxa"/>
            <w:vAlign w:val="center"/>
          </w:tcPr>
          <w:p w14:paraId="7C104D79"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评分标准</w:t>
            </w:r>
          </w:p>
        </w:tc>
        <w:tc>
          <w:tcPr>
            <w:tcW w:w="846" w:type="dxa"/>
            <w:vAlign w:val="center"/>
          </w:tcPr>
          <w:p w14:paraId="187913BF"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配分</w:t>
            </w:r>
          </w:p>
        </w:tc>
        <w:tc>
          <w:tcPr>
            <w:tcW w:w="796" w:type="dxa"/>
            <w:vAlign w:val="center"/>
          </w:tcPr>
          <w:p w14:paraId="77F7325E"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得分</w:t>
            </w:r>
          </w:p>
        </w:tc>
      </w:tr>
      <w:tr w:rsidR="007C041D" w14:paraId="594F0BAD" w14:textId="77777777">
        <w:tc>
          <w:tcPr>
            <w:tcW w:w="1559" w:type="dxa"/>
            <w:vAlign w:val="center"/>
          </w:tcPr>
          <w:p w14:paraId="760AC779"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数字化课程资源简介</w:t>
            </w:r>
          </w:p>
          <w:p w14:paraId="16937062"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(10分)</w:t>
            </w:r>
          </w:p>
        </w:tc>
        <w:tc>
          <w:tcPr>
            <w:tcW w:w="1526" w:type="dxa"/>
            <w:vAlign w:val="center"/>
          </w:tcPr>
          <w:p w14:paraId="314B2A28"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规范完整</w:t>
            </w:r>
          </w:p>
        </w:tc>
        <w:tc>
          <w:tcPr>
            <w:tcW w:w="3795" w:type="dxa"/>
            <w:vAlign w:val="center"/>
          </w:tcPr>
          <w:p w14:paraId="2B9D101B"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数字化课程资源简介的内容规范、完整。</w:t>
            </w:r>
          </w:p>
        </w:tc>
        <w:tc>
          <w:tcPr>
            <w:tcW w:w="846" w:type="dxa"/>
            <w:vAlign w:val="center"/>
          </w:tcPr>
          <w:p w14:paraId="437FB1E7"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14D8B972" w14:textId="77777777" w:rsidR="007C041D" w:rsidRDefault="007C041D">
            <w:pPr>
              <w:pStyle w:val="20"/>
              <w:spacing w:line="240" w:lineRule="auto"/>
              <w:ind w:leftChars="0" w:left="0"/>
              <w:rPr>
                <w:rFonts w:ascii="楷体" w:eastAsia="楷体" w:hAnsi="楷体" w:cs="楷体"/>
                <w:sz w:val="24"/>
                <w:szCs w:val="24"/>
              </w:rPr>
            </w:pPr>
          </w:p>
        </w:tc>
      </w:tr>
      <w:tr w:rsidR="007C041D" w14:paraId="21312FEF" w14:textId="77777777">
        <w:tc>
          <w:tcPr>
            <w:tcW w:w="1559" w:type="dxa"/>
            <w:vMerge w:val="restart"/>
            <w:vAlign w:val="center"/>
          </w:tcPr>
          <w:p w14:paraId="487FCDB4"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数字化课程资源(70分)</w:t>
            </w:r>
          </w:p>
        </w:tc>
        <w:tc>
          <w:tcPr>
            <w:tcW w:w="1526" w:type="dxa"/>
            <w:vAlign w:val="center"/>
          </w:tcPr>
          <w:p w14:paraId="6A0354C5"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规范完整</w:t>
            </w:r>
          </w:p>
        </w:tc>
        <w:tc>
          <w:tcPr>
            <w:tcW w:w="3795" w:type="dxa"/>
            <w:vAlign w:val="center"/>
          </w:tcPr>
          <w:p w14:paraId="1CD7F65D"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数字化课程资源资料完整，内容符合规范。</w:t>
            </w:r>
          </w:p>
        </w:tc>
        <w:tc>
          <w:tcPr>
            <w:tcW w:w="846" w:type="dxa"/>
            <w:vAlign w:val="center"/>
          </w:tcPr>
          <w:p w14:paraId="24131DBC"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0C6887DF" w14:textId="77777777" w:rsidR="007C041D" w:rsidRDefault="007C041D">
            <w:pPr>
              <w:pStyle w:val="20"/>
              <w:spacing w:line="240" w:lineRule="auto"/>
              <w:ind w:leftChars="0" w:left="0"/>
              <w:rPr>
                <w:rFonts w:ascii="楷体" w:eastAsia="楷体" w:hAnsi="楷体" w:cs="楷体"/>
                <w:sz w:val="24"/>
                <w:szCs w:val="24"/>
              </w:rPr>
            </w:pPr>
          </w:p>
        </w:tc>
      </w:tr>
      <w:tr w:rsidR="007C041D" w14:paraId="618B82F0" w14:textId="77777777">
        <w:tc>
          <w:tcPr>
            <w:tcW w:w="1559" w:type="dxa"/>
            <w:vMerge/>
            <w:vAlign w:val="center"/>
          </w:tcPr>
          <w:p w14:paraId="7708A6F5"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21F9FB9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方案设计</w:t>
            </w:r>
          </w:p>
        </w:tc>
        <w:tc>
          <w:tcPr>
            <w:tcW w:w="3795" w:type="dxa"/>
            <w:vAlign w:val="center"/>
          </w:tcPr>
          <w:p w14:paraId="0E36A48F"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方案合理，主题突出，与本次竞赛主题契合，课程资源能涵盖培养学生相关知识点和专业技能的培养，教学思路清晰。</w:t>
            </w:r>
          </w:p>
        </w:tc>
        <w:tc>
          <w:tcPr>
            <w:tcW w:w="846" w:type="dxa"/>
            <w:vAlign w:val="center"/>
          </w:tcPr>
          <w:p w14:paraId="6153B25A"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62EE0D92" w14:textId="77777777" w:rsidR="007C041D" w:rsidRDefault="007C041D">
            <w:pPr>
              <w:pStyle w:val="20"/>
              <w:spacing w:line="240" w:lineRule="auto"/>
              <w:ind w:leftChars="0" w:left="0"/>
              <w:rPr>
                <w:rFonts w:ascii="楷体" w:eastAsia="楷体" w:hAnsi="楷体" w:cs="楷体"/>
                <w:sz w:val="24"/>
                <w:szCs w:val="24"/>
              </w:rPr>
            </w:pPr>
          </w:p>
        </w:tc>
      </w:tr>
      <w:tr w:rsidR="007C041D" w14:paraId="23C80844" w14:textId="77777777">
        <w:tc>
          <w:tcPr>
            <w:tcW w:w="1559" w:type="dxa"/>
            <w:vMerge/>
            <w:vAlign w:val="center"/>
          </w:tcPr>
          <w:p w14:paraId="402B166A"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5007C98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创新创意</w:t>
            </w:r>
          </w:p>
        </w:tc>
        <w:tc>
          <w:tcPr>
            <w:tcW w:w="3795" w:type="dxa"/>
            <w:vAlign w:val="center"/>
          </w:tcPr>
          <w:p w14:paraId="55CC3FC0"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表意新颖，构思独特，不拘泥于传统教学模式，具备想象力和表现力。</w:t>
            </w:r>
          </w:p>
        </w:tc>
        <w:tc>
          <w:tcPr>
            <w:tcW w:w="846" w:type="dxa"/>
            <w:vAlign w:val="center"/>
          </w:tcPr>
          <w:p w14:paraId="17B6898F"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50C80080" w14:textId="77777777" w:rsidR="007C041D" w:rsidRDefault="007C041D">
            <w:pPr>
              <w:pStyle w:val="20"/>
              <w:spacing w:line="240" w:lineRule="auto"/>
              <w:ind w:leftChars="0" w:left="0"/>
              <w:rPr>
                <w:rFonts w:ascii="楷体" w:eastAsia="楷体" w:hAnsi="楷体" w:cs="楷体"/>
                <w:sz w:val="24"/>
                <w:szCs w:val="24"/>
              </w:rPr>
            </w:pPr>
          </w:p>
        </w:tc>
      </w:tr>
      <w:tr w:rsidR="007C041D" w14:paraId="5F40C896" w14:textId="77777777">
        <w:tc>
          <w:tcPr>
            <w:tcW w:w="1559" w:type="dxa"/>
            <w:vMerge/>
            <w:vAlign w:val="center"/>
          </w:tcPr>
          <w:p w14:paraId="4BF1E368"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19ADEA4B"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数字仿真</w:t>
            </w:r>
          </w:p>
        </w:tc>
        <w:tc>
          <w:tcPr>
            <w:tcW w:w="3795" w:type="dxa"/>
            <w:vAlign w:val="center"/>
          </w:tcPr>
          <w:p w14:paraId="40020D19"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融合数字化设计、虚拟仿真，结合3D运行效果，契合教学案例的主题设计。</w:t>
            </w:r>
          </w:p>
        </w:tc>
        <w:tc>
          <w:tcPr>
            <w:tcW w:w="846" w:type="dxa"/>
            <w:vAlign w:val="center"/>
          </w:tcPr>
          <w:p w14:paraId="29BD475C"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20</w:t>
            </w:r>
          </w:p>
        </w:tc>
        <w:tc>
          <w:tcPr>
            <w:tcW w:w="796" w:type="dxa"/>
            <w:vAlign w:val="center"/>
          </w:tcPr>
          <w:p w14:paraId="5D674EA4" w14:textId="77777777" w:rsidR="007C041D" w:rsidRDefault="007C041D">
            <w:pPr>
              <w:pStyle w:val="20"/>
              <w:spacing w:line="240" w:lineRule="auto"/>
              <w:ind w:leftChars="0" w:left="0"/>
              <w:rPr>
                <w:rFonts w:ascii="楷体" w:eastAsia="楷体" w:hAnsi="楷体" w:cs="楷体"/>
                <w:sz w:val="24"/>
                <w:szCs w:val="24"/>
              </w:rPr>
            </w:pPr>
          </w:p>
        </w:tc>
      </w:tr>
      <w:tr w:rsidR="007C041D" w14:paraId="0F1BD85B" w14:textId="77777777">
        <w:tc>
          <w:tcPr>
            <w:tcW w:w="1559" w:type="dxa"/>
            <w:vMerge/>
            <w:vAlign w:val="center"/>
          </w:tcPr>
          <w:p w14:paraId="535C089E"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0CC38558"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课程附件</w:t>
            </w:r>
          </w:p>
        </w:tc>
        <w:tc>
          <w:tcPr>
            <w:tcW w:w="3795" w:type="dxa"/>
            <w:vAlign w:val="center"/>
          </w:tcPr>
          <w:p w14:paraId="43DF42A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完整的课程资源附件，PPT、电气图、3D模型、效果图等课程实施资料。</w:t>
            </w:r>
          </w:p>
        </w:tc>
        <w:tc>
          <w:tcPr>
            <w:tcW w:w="846" w:type="dxa"/>
            <w:vAlign w:val="center"/>
          </w:tcPr>
          <w:p w14:paraId="670DF283"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1D1D7B9C" w14:textId="77777777" w:rsidR="007C041D" w:rsidRDefault="007C041D">
            <w:pPr>
              <w:pStyle w:val="20"/>
              <w:spacing w:line="240" w:lineRule="auto"/>
              <w:ind w:leftChars="0" w:left="0"/>
              <w:rPr>
                <w:rFonts w:ascii="楷体" w:eastAsia="楷体" w:hAnsi="楷体" w:cs="楷体"/>
                <w:sz w:val="24"/>
                <w:szCs w:val="24"/>
              </w:rPr>
            </w:pPr>
          </w:p>
        </w:tc>
      </w:tr>
      <w:tr w:rsidR="007C041D" w14:paraId="5D0CCCB5" w14:textId="77777777">
        <w:tc>
          <w:tcPr>
            <w:tcW w:w="1559" w:type="dxa"/>
            <w:vMerge/>
            <w:vAlign w:val="center"/>
          </w:tcPr>
          <w:p w14:paraId="3A47D5E1"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70E4E2C4"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操作指导书</w:t>
            </w:r>
          </w:p>
        </w:tc>
        <w:tc>
          <w:tcPr>
            <w:tcW w:w="3795" w:type="dxa"/>
            <w:vAlign w:val="center"/>
          </w:tcPr>
          <w:p w14:paraId="17DC64BA"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具体详细步骤，学生可复现，方便自学。</w:t>
            </w:r>
          </w:p>
        </w:tc>
        <w:tc>
          <w:tcPr>
            <w:tcW w:w="846" w:type="dxa"/>
            <w:vAlign w:val="center"/>
          </w:tcPr>
          <w:p w14:paraId="7D110038"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10425D95" w14:textId="77777777" w:rsidR="007C041D" w:rsidRDefault="007C041D">
            <w:pPr>
              <w:pStyle w:val="20"/>
              <w:spacing w:line="240" w:lineRule="auto"/>
              <w:ind w:leftChars="0" w:left="0"/>
              <w:rPr>
                <w:rFonts w:ascii="楷体" w:eastAsia="楷体" w:hAnsi="楷体" w:cs="楷体"/>
                <w:sz w:val="24"/>
                <w:szCs w:val="24"/>
              </w:rPr>
            </w:pPr>
          </w:p>
        </w:tc>
      </w:tr>
      <w:tr w:rsidR="007C041D" w14:paraId="51ADFF1E" w14:textId="77777777">
        <w:trPr>
          <w:trHeight w:val="311"/>
        </w:trPr>
        <w:tc>
          <w:tcPr>
            <w:tcW w:w="1559" w:type="dxa"/>
            <w:vMerge w:val="restart"/>
            <w:vAlign w:val="center"/>
          </w:tcPr>
          <w:p w14:paraId="4F1622B4"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课程视频</w:t>
            </w:r>
          </w:p>
          <w:p w14:paraId="1F3E4343"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(20分)</w:t>
            </w:r>
          </w:p>
        </w:tc>
        <w:tc>
          <w:tcPr>
            <w:tcW w:w="1526" w:type="dxa"/>
            <w:vAlign w:val="center"/>
          </w:tcPr>
          <w:p w14:paraId="32A71C16"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视频时长</w:t>
            </w:r>
          </w:p>
        </w:tc>
        <w:tc>
          <w:tcPr>
            <w:tcW w:w="3795" w:type="dxa"/>
            <w:vAlign w:val="center"/>
          </w:tcPr>
          <w:p w14:paraId="4FED3B0D"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视频时长应在5-10分钟之间。</w:t>
            </w:r>
          </w:p>
        </w:tc>
        <w:tc>
          <w:tcPr>
            <w:tcW w:w="846" w:type="dxa"/>
            <w:vAlign w:val="center"/>
          </w:tcPr>
          <w:p w14:paraId="5AFF515D"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5</w:t>
            </w:r>
          </w:p>
        </w:tc>
        <w:tc>
          <w:tcPr>
            <w:tcW w:w="796" w:type="dxa"/>
            <w:vAlign w:val="center"/>
          </w:tcPr>
          <w:p w14:paraId="0FE14F5B" w14:textId="77777777" w:rsidR="007C041D" w:rsidRDefault="007C041D">
            <w:pPr>
              <w:pStyle w:val="20"/>
              <w:spacing w:line="240" w:lineRule="auto"/>
              <w:ind w:leftChars="0" w:left="0"/>
              <w:rPr>
                <w:rFonts w:ascii="楷体" w:eastAsia="楷体" w:hAnsi="楷体" w:cs="楷体"/>
                <w:sz w:val="24"/>
                <w:szCs w:val="24"/>
              </w:rPr>
            </w:pPr>
          </w:p>
        </w:tc>
      </w:tr>
      <w:tr w:rsidR="007C041D" w14:paraId="5979F127" w14:textId="77777777">
        <w:tc>
          <w:tcPr>
            <w:tcW w:w="1559" w:type="dxa"/>
            <w:vMerge/>
            <w:vAlign w:val="center"/>
          </w:tcPr>
          <w:p w14:paraId="1B21106C" w14:textId="77777777" w:rsidR="007C041D" w:rsidRDefault="007C041D">
            <w:pPr>
              <w:pStyle w:val="20"/>
              <w:spacing w:line="240" w:lineRule="auto"/>
              <w:ind w:leftChars="0" w:left="0"/>
              <w:jc w:val="center"/>
              <w:rPr>
                <w:rFonts w:ascii="楷体" w:eastAsia="楷体" w:hAnsi="楷体" w:cs="楷体"/>
                <w:sz w:val="24"/>
                <w:szCs w:val="24"/>
              </w:rPr>
            </w:pPr>
          </w:p>
        </w:tc>
        <w:tc>
          <w:tcPr>
            <w:tcW w:w="1526" w:type="dxa"/>
            <w:vAlign w:val="center"/>
          </w:tcPr>
          <w:p w14:paraId="5E7FAFA3"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课程视频内容</w:t>
            </w:r>
          </w:p>
        </w:tc>
        <w:tc>
          <w:tcPr>
            <w:tcW w:w="3795" w:type="dxa"/>
            <w:vAlign w:val="center"/>
          </w:tcPr>
          <w:p w14:paraId="6381E717"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课程视频需内容清晰、主题明确，覆盖整个案例的重要步骤和易错部分，加以真人解说，配以字幕和要点提示，确保能让学生结合视频和操作指导书完成教学案例。</w:t>
            </w:r>
          </w:p>
        </w:tc>
        <w:tc>
          <w:tcPr>
            <w:tcW w:w="846" w:type="dxa"/>
            <w:vAlign w:val="center"/>
          </w:tcPr>
          <w:p w14:paraId="098B4642"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15</w:t>
            </w:r>
          </w:p>
        </w:tc>
        <w:tc>
          <w:tcPr>
            <w:tcW w:w="796" w:type="dxa"/>
            <w:vAlign w:val="center"/>
          </w:tcPr>
          <w:p w14:paraId="3F1310D7" w14:textId="77777777" w:rsidR="007C041D" w:rsidRDefault="007C041D">
            <w:pPr>
              <w:pStyle w:val="20"/>
              <w:spacing w:line="240" w:lineRule="auto"/>
              <w:ind w:leftChars="0" w:left="0"/>
              <w:rPr>
                <w:rFonts w:ascii="楷体" w:eastAsia="楷体" w:hAnsi="楷体" w:cs="楷体"/>
                <w:sz w:val="24"/>
                <w:szCs w:val="24"/>
              </w:rPr>
            </w:pPr>
          </w:p>
        </w:tc>
      </w:tr>
    </w:tbl>
    <w:p w14:paraId="36255855" w14:textId="77777777" w:rsidR="000E351C" w:rsidRDefault="000E351C" w:rsidP="000E351C">
      <w:pPr>
        <w:pStyle w:val="20"/>
        <w:spacing w:after="0" w:line="360" w:lineRule="auto"/>
        <w:ind w:leftChars="0" w:left="0"/>
        <w:rPr>
          <w:rFonts w:ascii="楷体" w:eastAsia="楷体" w:hAnsi="楷体"/>
          <w:sz w:val="28"/>
        </w:rPr>
      </w:pPr>
    </w:p>
    <w:p w14:paraId="51BA95AF" w14:textId="77777777" w:rsidR="007C041D" w:rsidRDefault="0067105F" w:rsidP="000E351C">
      <w:pPr>
        <w:pStyle w:val="20"/>
        <w:spacing w:after="0" w:line="360" w:lineRule="auto"/>
        <w:ind w:leftChars="0" w:left="0"/>
      </w:pPr>
      <w:r>
        <w:rPr>
          <w:rFonts w:ascii="楷体" w:eastAsia="楷体" w:hAnsi="楷体" w:hint="eastAsia"/>
          <w:sz w:val="28"/>
        </w:rPr>
        <w:t>2.决赛</w:t>
      </w:r>
      <w:r w:rsidR="000E351C">
        <w:rPr>
          <w:rFonts w:ascii="楷体" w:eastAsia="楷体" w:hAnsi="楷体" w:hint="eastAsia"/>
          <w:sz w:val="28"/>
        </w:rPr>
        <w:t>:</w:t>
      </w:r>
    </w:p>
    <w:p w14:paraId="7E0D4E7C" w14:textId="77777777" w:rsidR="007C041D" w:rsidRDefault="0067105F">
      <w:pPr>
        <w:pStyle w:val="20"/>
        <w:spacing w:after="0" w:line="360" w:lineRule="auto"/>
        <w:ind w:leftChars="0" w:left="0" w:firstLineChars="200" w:firstLine="560"/>
        <w:rPr>
          <w:rFonts w:ascii="楷体" w:eastAsia="楷体" w:hAnsi="楷体"/>
          <w:sz w:val="28"/>
        </w:rPr>
      </w:pPr>
      <w:r>
        <w:rPr>
          <w:rFonts w:ascii="楷体" w:eastAsia="楷体" w:hAnsi="楷体" w:hint="eastAsia"/>
          <w:sz w:val="28"/>
        </w:rPr>
        <w:t>各参赛队线下集中决赛，进行作品功能演示、现场汇报、答辩等。</w:t>
      </w:r>
      <w:r w:rsidR="000E351C" w:rsidRPr="000E351C">
        <w:rPr>
          <w:rFonts w:ascii="楷体" w:eastAsia="楷体" w:hAnsi="楷体" w:hint="eastAsia"/>
          <w:sz w:val="28"/>
        </w:rPr>
        <w:t>数字化课程资源开发决赛评分表</w:t>
      </w:r>
      <w:r w:rsidR="000E351C">
        <w:rPr>
          <w:rFonts w:ascii="楷体" w:eastAsia="楷体" w:hAnsi="楷体" w:hint="eastAsia"/>
          <w:sz w:val="28"/>
        </w:rPr>
        <w:t>见表2。</w:t>
      </w:r>
    </w:p>
    <w:p w14:paraId="5F88EB2C" w14:textId="77777777" w:rsidR="000E351C" w:rsidRDefault="000E351C">
      <w:pPr>
        <w:pStyle w:val="20"/>
        <w:spacing w:after="0" w:line="360" w:lineRule="auto"/>
        <w:ind w:leftChars="0" w:left="0" w:firstLineChars="200" w:firstLine="560"/>
        <w:rPr>
          <w:rFonts w:ascii="楷体" w:eastAsia="楷体" w:hAnsi="楷体"/>
          <w:sz w:val="28"/>
        </w:rPr>
      </w:pPr>
    </w:p>
    <w:p w14:paraId="22B2E834" w14:textId="77777777" w:rsidR="000E351C" w:rsidRDefault="000E351C">
      <w:pPr>
        <w:pStyle w:val="20"/>
        <w:spacing w:after="0" w:line="360" w:lineRule="auto"/>
        <w:ind w:leftChars="0" w:left="0" w:firstLineChars="200" w:firstLine="560"/>
        <w:rPr>
          <w:rFonts w:ascii="楷体" w:eastAsia="楷体" w:hAnsi="楷体"/>
          <w:sz w:val="28"/>
        </w:rPr>
      </w:pPr>
    </w:p>
    <w:p w14:paraId="4482D7F9" w14:textId="77777777" w:rsidR="007C041D" w:rsidRPr="006E4492" w:rsidRDefault="0067105F">
      <w:pPr>
        <w:spacing w:line="360" w:lineRule="auto"/>
        <w:jc w:val="center"/>
        <w:rPr>
          <w:rFonts w:ascii="楷体" w:eastAsia="楷体" w:hAnsi="楷体" w:cs="Times New Roman"/>
          <w:b/>
          <w:bCs/>
          <w:sz w:val="24"/>
        </w:rPr>
      </w:pPr>
      <w:r w:rsidRPr="006E4492">
        <w:rPr>
          <w:rFonts w:ascii="楷体" w:eastAsia="楷体" w:hAnsi="楷体" w:cs="Times New Roman" w:hint="eastAsia"/>
          <w:b/>
          <w:bCs/>
          <w:sz w:val="24"/>
        </w:rPr>
        <w:lastRenderedPageBreak/>
        <w:t>表2 数字化课程资源开发决赛评分表</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59"/>
        <w:gridCol w:w="1526"/>
        <w:gridCol w:w="3795"/>
        <w:gridCol w:w="846"/>
        <w:gridCol w:w="796"/>
      </w:tblGrid>
      <w:tr w:rsidR="007C041D" w14:paraId="10A72BBA" w14:textId="77777777">
        <w:tc>
          <w:tcPr>
            <w:tcW w:w="1559" w:type="dxa"/>
            <w:vAlign w:val="center"/>
          </w:tcPr>
          <w:p w14:paraId="6AA4576D"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评分项目</w:t>
            </w:r>
          </w:p>
        </w:tc>
        <w:tc>
          <w:tcPr>
            <w:tcW w:w="1526" w:type="dxa"/>
            <w:vAlign w:val="center"/>
          </w:tcPr>
          <w:p w14:paraId="3DBAE6FC"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评分点</w:t>
            </w:r>
          </w:p>
        </w:tc>
        <w:tc>
          <w:tcPr>
            <w:tcW w:w="3795" w:type="dxa"/>
            <w:vAlign w:val="center"/>
          </w:tcPr>
          <w:p w14:paraId="463C2B16"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评分标准</w:t>
            </w:r>
          </w:p>
        </w:tc>
        <w:tc>
          <w:tcPr>
            <w:tcW w:w="846" w:type="dxa"/>
            <w:vAlign w:val="center"/>
          </w:tcPr>
          <w:p w14:paraId="0D4DC728"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配分</w:t>
            </w:r>
          </w:p>
        </w:tc>
        <w:tc>
          <w:tcPr>
            <w:tcW w:w="796" w:type="dxa"/>
            <w:vAlign w:val="center"/>
          </w:tcPr>
          <w:p w14:paraId="7BDE0D0A"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得分</w:t>
            </w:r>
          </w:p>
        </w:tc>
      </w:tr>
      <w:tr w:rsidR="007C041D" w14:paraId="1CF27A43" w14:textId="77777777">
        <w:tc>
          <w:tcPr>
            <w:tcW w:w="1559" w:type="dxa"/>
            <w:vMerge w:val="restart"/>
            <w:vAlign w:val="center"/>
          </w:tcPr>
          <w:p w14:paraId="7845320B"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数字化课程资源(50分)</w:t>
            </w:r>
          </w:p>
        </w:tc>
        <w:tc>
          <w:tcPr>
            <w:tcW w:w="1526" w:type="dxa"/>
            <w:vAlign w:val="center"/>
          </w:tcPr>
          <w:p w14:paraId="119DC809"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规范完整</w:t>
            </w:r>
          </w:p>
        </w:tc>
        <w:tc>
          <w:tcPr>
            <w:tcW w:w="3795" w:type="dxa"/>
            <w:vAlign w:val="center"/>
          </w:tcPr>
          <w:p w14:paraId="6D0FB471"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数字化课程资源资料完整，内容符合规范</w:t>
            </w:r>
          </w:p>
        </w:tc>
        <w:tc>
          <w:tcPr>
            <w:tcW w:w="846" w:type="dxa"/>
            <w:vAlign w:val="center"/>
          </w:tcPr>
          <w:p w14:paraId="0E8A5594"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6C01D26C" w14:textId="77777777" w:rsidR="007C041D" w:rsidRDefault="007C041D">
            <w:pPr>
              <w:pStyle w:val="20"/>
              <w:spacing w:line="240" w:lineRule="auto"/>
              <w:ind w:leftChars="0" w:left="0"/>
              <w:rPr>
                <w:rFonts w:ascii="楷体" w:eastAsia="楷体" w:hAnsi="楷体" w:cs="楷体"/>
                <w:sz w:val="24"/>
                <w:szCs w:val="24"/>
              </w:rPr>
            </w:pPr>
          </w:p>
        </w:tc>
      </w:tr>
      <w:tr w:rsidR="007C041D" w14:paraId="340CABB2" w14:textId="77777777">
        <w:tc>
          <w:tcPr>
            <w:tcW w:w="1559" w:type="dxa"/>
            <w:vMerge/>
            <w:vAlign w:val="center"/>
          </w:tcPr>
          <w:p w14:paraId="1D492E17"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1B79E25A"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方案设计</w:t>
            </w:r>
          </w:p>
        </w:tc>
        <w:tc>
          <w:tcPr>
            <w:tcW w:w="3795" w:type="dxa"/>
            <w:vAlign w:val="center"/>
          </w:tcPr>
          <w:p w14:paraId="2DED60CD"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方案合理，主题突出，与本次竞赛主题契合，数字化课程资源能涵盖培养学生相关知识点和专业技能的培养，教学思路清晰。</w:t>
            </w:r>
          </w:p>
        </w:tc>
        <w:tc>
          <w:tcPr>
            <w:tcW w:w="846" w:type="dxa"/>
            <w:vAlign w:val="center"/>
          </w:tcPr>
          <w:p w14:paraId="06A7649B"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5ECB3066" w14:textId="77777777" w:rsidR="007C041D" w:rsidRDefault="007C041D">
            <w:pPr>
              <w:pStyle w:val="20"/>
              <w:spacing w:line="240" w:lineRule="auto"/>
              <w:ind w:leftChars="0" w:left="0"/>
              <w:rPr>
                <w:rFonts w:ascii="楷体" w:eastAsia="楷体" w:hAnsi="楷体" w:cs="楷体"/>
                <w:sz w:val="24"/>
                <w:szCs w:val="24"/>
              </w:rPr>
            </w:pPr>
          </w:p>
        </w:tc>
      </w:tr>
      <w:tr w:rsidR="007C041D" w14:paraId="6934E3BB" w14:textId="77777777">
        <w:tc>
          <w:tcPr>
            <w:tcW w:w="1559" w:type="dxa"/>
            <w:vMerge/>
            <w:vAlign w:val="center"/>
          </w:tcPr>
          <w:p w14:paraId="6523A20E"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230CDD7C"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创新创意</w:t>
            </w:r>
          </w:p>
        </w:tc>
        <w:tc>
          <w:tcPr>
            <w:tcW w:w="3795" w:type="dxa"/>
            <w:vAlign w:val="center"/>
          </w:tcPr>
          <w:p w14:paraId="3F99B530"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表意新颖，构思独特，不拘泥于传统教学模式，具备想象力和表现力。</w:t>
            </w:r>
          </w:p>
        </w:tc>
        <w:tc>
          <w:tcPr>
            <w:tcW w:w="846" w:type="dxa"/>
            <w:vAlign w:val="center"/>
          </w:tcPr>
          <w:p w14:paraId="06C8D5CC"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61BEA10A" w14:textId="77777777" w:rsidR="007C041D" w:rsidRDefault="007C041D">
            <w:pPr>
              <w:pStyle w:val="20"/>
              <w:spacing w:line="240" w:lineRule="auto"/>
              <w:ind w:leftChars="0" w:left="0"/>
              <w:rPr>
                <w:rFonts w:ascii="楷体" w:eastAsia="楷体" w:hAnsi="楷体" w:cs="楷体"/>
                <w:sz w:val="24"/>
                <w:szCs w:val="24"/>
              </w:rPr>
            </w:pPr>
          </w:p>
        </w:tc>
      </w:tr>
      <w:tr w:rsidR="007C041D" w14:paraId="52742566" w14:textId="77777777">
        <w:tc>
          <w:tcPr>
            <w:tcW w:w="1559" w:type="dxa"/>
            <w:vMerge/>
            <w:vAlign w:val="center"/>
          </w:tcPr>
          <w:p w14:paraId="2D117ABD"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129E7D87"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数字仿真</w:t>
            </w:r>
          </w:p>
        </w:tc>
        <w:tc>
          <w:tcPr>
            <w:tcW w:w="3795" w:type="dxa"/>
            <w:vAlign w:val="center"/>
          </w:tcPr>
          <w:p w14:paraId="654267DA"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融合数字化设计、虚拟仿真，结合3D运行效果，契合教学案例的主题设计。</w:t>
            </w:r>
          </w:p>
        </w:tc>
        <w:tc>
          <w:tcPr>
            <w:tcW w:w="846" w:type="dxa"/>
            <w:vAlign w:val="center"/>
          </w:tcPr>
          <w:p w14:paraId="3F96FECC"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1EB9A177" w14:textId="77777777" w:rsidR="007C041D" w:rsidRDefault="007C041D">
            <w:pPr>
              <w:pStyle w:val="20"/>
              <w:spacing w:line="240" w:lineRule="auto"/>
              <w:ind w:leftChars="0" w:left="0"/>
              <w:rPr>
                <w:rFonts w:ascii="楷体" w:eastAsia="楷体" w:hAnsi="楷体" w:cs="楷体"/>
                <w:sz w:val="24"/>
                <w:szCs w:val="24"/>
              </w:rPr>
            </w:pPr>
          </w:p>
        </w:tc>
      </w:tr>
      <w:tr w:rsidR="007C041D" w14:paraId="101D2843" w14:textId="77777777">
        <w:tc>
          <w:tcPr>
            <w:tcW w:w="1559" w:type="dxa"/>
            <w:vMerge/>
            <w:vAlign w:val="center"/>
          </w:tcPr>
          <w:p w14:paraId="4CCBABB8"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3C87A0BD"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课程附件</w:t>
            </w:r>
          </w:p>
        </w:tc>
        <w:tc>
          <w:tcPr>
            <w:tcW w:w="3795" w:type="dxa"/>
            <w:vAlign w:val="center"/>
          </w:tcPr>
          <w:p w14:paraId="3A2E45E8"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完整的数字化课程资源，PPT、电气图、3D模型、效果图等课程实施资料。</w:t>
            </w:r>
          </w:p>
        </w:tc>
        <w:tc>
          <w:tcPr>
            <w:tcW w:w="846" w:type="dxa"/>
            <w:vAlign w:val="center"/>
          </w:tcPr>
          <w:p w14:paraId="1C3CA78E"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5</w:t>
            </w:r>
          </w:p>
        </w:tc>
        <w:tc>
          <w:tcPr>
            <w:tcW w:w="796" w:type="dxa"/>
            <w:vAlign w:val="center"/>
          </w:tcPr>
          <w:p w14:paraId="5DF4B6FE" w14:textId="77777777" w:rsidR="007C041D" w:rsidRDefault="007C041D">
            <w:pPr>
              <w:pStyle w:val="20"/>
              <w:spacing w:line="240" w:lineRule="auto"/>
              <w:ind w:leftChars="0" w:left="0"/>
              <w:rPr>
                <w:rFonts w:ascii="楷体" w:eastAsia="楷体" w:hAnsi="楷体" w:cs="楷体"/>
                <w:sz w:val="24"/>
                <w:szCs w:val="24"/>
              </w:rPr>
            </w:pPr>
          </w:p>
        </w:tc>
      </w:tr>
      <w:tr w:rsidR="007C041D" w14:paraId="6A176556" w14:textId="77777777">
        <w:tc>
          <w:tcPr>
            <w:tcW w:w="1559" w:type="dxa"/>
            <w:vMerge/>
            <w:vAlign w:val="center"/>
          </w:tcPr>
          <w:p w14:paraId="499E3ABA"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563FC7BD"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操作指导书</w:t>
            </w:r>
          </w:p>
        </w:tc>
        <w:tc>
          <w:tcPr>
            <w:tcW w:w="3795" w:type="dxa"/>
            <w:vAlign w:val="center"/>
          </w:tcPr>
          <w:p w14:paraId="67DE7327"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具体详细步骤，学生可复现，方便自学。</w:t>
            </w:r>
          </w:p>
        </w:tc>
        <w:tc>
          <w:tcPr>
            <w:tcW w:w="846" w:type="dxa"/>
            <w:vAlign w:val="center"/>
          </w:tcPr>
          <w:p w14:paraId="5BF482AC"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5</w:t>
            </w:r>
          </w:p>
        </w:tc>
        <w:tc>
          <w:tcPr>
            <w:tcW w:w="796" w:type="dxa"/>
            <w:vAlign w:val="center"/>
          </w:tcPr>
          <w:p w14:paraId="4E45E2B7" w14:textId="77777777" w:rsidR="007C041D" w:rsidRDefault="007C041D">
            <w:pPr>
              <w:pStyle w:val="20"/>
              <w:spacing w:line="240" w:lineRule="auto"/>
              <w:ind w:leftChars="0" w:left="0"/>
              <w:rPr>
                <w:rFonts w:ascii="楷体" w:eastAsia="楷体" w:hAnsi="楷体" w:cs="楷体"/>
                <w:sz w:val="24"/>
                <w:szCs w:val="24"/>
              </w:rPr>
            </w:pPr>
          </w:p>
        </w:tc>
      </w:tr>
      <w:tr w:rsidR="007C041D" w14:paraId="34AEA3FB" w14:textId="77777777">
        <w:tc>
          <w:tcPr>
            <w:tcW w:w="1559" w:type="dxa"/>
            <w:vMerge w:val="restart"/>
            <w:vAlign w:val="center"/>
          </w:tcPr>
          <w:p w14:paraId="1E9792CC"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现场汇报</w:t>
            </w:r>
          </w:p>
          <w:p w14:paraId="37E76DEF"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(50分)</w:t>
            </w:r>
          </w:p>
        </w:tc>
        <w:tc>
          <w:tcPr>
            <w:tcW w:w="1526" w:type="dxa"/>
            <w:vAlign w:val="center"/>
          </w:tcPr>
          <w:p w14:paraId="44712AC9"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总体要求</w:t>
            </w:r>
          </w:p>
        </w:tc>
        <w:tc>
          <w:tcPr>
            <w:tcW w:w="3795" w:type="dxa"/>
            <w:vAlign w:val="center"/>
          </w:tcPr>
          <w:p w14:paraId="44834D5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仪表端庄，生动有趣，表达清晰，静动结合，结构合理，主题突出，层次分明；逻辑顺畅，见解独到，内容契合</w:t>
            </w:r>
          </w:p>
        </w:tc>
        <w:tc>
          <w:tcPr>
            <w:tcW w:w="846" w:type="dxa"/>
            <w:vAlign w:val="center"/>
          </w:tcPr>
          <w:p w14:paraId="7C3BDBA6"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1F665A9B" w14:textId="77777777" w:rsidR="007C041D" w:rsidRDefault="007C041D">
            <w:pPr>
              <w:pStyle w:val="20"/>
              <w:spacing w:line="240" w:lineRule="auto"/>
              <w:ind w:leftChars="0" w:left="0"/>
              <w:rPr>
                <w:rFonts w:ascii="楷体" w:eastAsia="楷体" w:hAnsi="楷体" w:cs="楷体"/>
                <w:sz w:val="24"/>
                <w:szCs w:val="24"/>
              </w:rPr>
            </w:pPr>
          </w:p>
        </w:tc>
      </w:tr>
      <w:tr w:rsidR="007C041D" w14:paraId="4EAAFB86" w14:textId="77777777">
        <w:tc>
          <w:tcPr>
            <w:tcW w:w="1559" w:type="dxa"/>
            <w:vMerge/>
            <w:vAlign w:val="center"/>
          </w:tcPr>
          <w:p w14:paraId="2AD5AC73"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62459091"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PPT呈现</w:t>
            </w:r>
          </w:p>
        </w:tc>
        <w:tc>
          <w:tcPr>
            <w:tcW w:w="3795" w:type="dxa"/>
            <w:vAlign w:val="center"/>
          </w:tcPr>
          <w:p w14:paraId="21C7EDE2"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内容正常，表达简洁清晰，风格引人入胜；项目实施具有层次性和连贯性，过度恰当。</w:t>
            </w:r>
          </w:p>
        </w:tc>
        <w:tc>
          <w:tcPr>
            <w:tcW w:w="846" w:type="dxa"/>
            <w:vAlign w:val="center"/>
          </w:tcPr>
          <w:p w14:paraId="0DFDBD76"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5A5A20D9" w14:textId="77777777" w:rsidR="007C041D" w:rsidRDefault="007C041D">
            <w:pPr>
              <w:pStyle w:val="20"/>
              <w:spacing w:line="240" w:lineRule="auto"/>
              <w:ind w:leftChars="0" w:left="0"/>
              <w:rPr>
                <w:rFonts w:ascii="楷体" w:eastAsia="楷体" w:hAnsi="楷体" w:cs="楷体"/>
                <w:sz w:val="24"/>
                <w:szCs w:val="24"/>
              </w:rPr>
            </w:pPr>
          </w:p>
        </w:tc>
      </w:tr>
      <w:tr w:rsidR="007C041D" w14:paraId="7766208D" w14:textId="77777777">
        <w:tc>
          <w:tcPr>
            <w:tcW w:w="1559" w:type="dxa"/>
            <w:vMerge/>
            <w:vAlign w:val="center"/>
          </w:tcPr>
          <w:p w14:paraId="10802397"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1EE21E84"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汇报演讲</w:t>
            </w:r>
          </w:p>
        </w:tc>
        <w:tc>
          <w:tcPr>
            <w:tcW w:w="3795" w:type="dxa"/>
            <w:vAlign w:val="center"/>
          </w:tcPr>
          <w:p w14:paraId="63B96C71"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汇报人精神爆满，自信自然，能运用姿态、手势、表情等辅助表达，正视听众，保持目光交流；语言技巧处理得当，语速、语气、语调、音量张弛有度；能熟练表达所讲内容，不照本宣科，具有较强的感染力、吸引力和号召力。</w:t>
            </w:r>
          </w:p>
        </w:tc>
        <w:tc>
          <w:tcPr>
            <w:tcW w:w="846" w:type="dxa"/>
            <w:vAlign w:val="center"/>
          </w:tcPr>
          <w:p w14:paraId="5B82179F"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20</w:t>
            </w:r>
          </w:p>
        </w:tc>
        <w:tc>
          <w:tcPr>
            <w:tcW w:w="796" w:type="dxa"/>
            <w:vAlign w:val="center"/>
          </w:tcPr>
          <w:p w14:paraId="28D1102C" w14:textId="77777777" w:rsidR="007C041D" w:rsidRDefault="007C041D">
            <w:pPr>
              <w:pStyle w:val="20"/>
              <w:spacing w:line="240" w:lineRule="auto"/>
              <w:ind w:leftChars="0" w:left="0"/>
              <w:rPr>
                <w:rFonts w:ascii="楷体" w:eastAsia="楷体" w:hAnsi="楷体" w:cs="楷体"/>
                <w:sz w:val="24"/>
                <w:szCs w:val="24"/>
              </w:rPr>
            </w:pPr>
          </w:p>
        </w:tc>
      </w:tr>
      <w:tr w:rsidR="007C041D" w14:paraId="56312FE1" w14:textId="77777777">
        <w:tc>
          <w:tcPr>
            <w:tcW w:w="1559" w:type="dxa"/>
            <w:vMerge/>
            <w:vAlign w:val="center"/>
          </w:tcPr>
          <w:p w14:paraId="23FBC6BF"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0D045B3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现场答辩</w:t>
            </w:r>
          </w:p>
        </w:tc>
        <w:tc>
          <w:tcPr>
            <w:tcW w:w="3795" w:type="dxa"/>
            <w:vAlign w:val="center"/>
          </w:tcPr>
          <w:p w14:paraId="7B2D026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能流畅回答评委专家的提问，结合教学案例，说明对专业建设和学生能力培养的作用</w:t>
            </w:r>
          </w:p>
        </w:tc>
        <w:tc>
          <w:tcPr>
            <w:tcW w:w="846" w:type="dxa"/>
            <w:vAlign w:val="center"/>
          </w:tcPr>
          <w:p w14:paraId="08C33CE9"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45046F5E" w14:textId="77777777" w:rsidR="007C041D" w:rsidRDefault="007C041D">
            <w:pPr>
              <w:pStyle w:val="20"/>
              <w:spacing w:line="240" w:lineRule="auto"/>
              <w:ind w:leftChars="0" w:left="0"/>
              <w:rPr>
                <w:rFonts w:ascii="楷体" w:eastAsia="楷体" w:hAnsi="楷体" w:cs="楷体"/>
                <w:sz w:val="24"/>
                <w:szCs w:val="24"/>
              </w:rPr>
            </w:pPr>
          </w:p>
        </w:tc>
      </w:tr>
    </w:tbl>
    <w:p w14:paraId="3806B690" w14:textId="77777777" w:rsidR="007C041D" w:rsidRPr="000E351C" w:rsidRDefault="0067105F" w:rsidP="009258AD">
      <w:pPr>
        <w:spacing w:line="360" w:lineRule="auto"/>
        <w:rPr>
          <w:rFonts w:ascii="楷体" w:eastAsia="楷体" w:hAnsi="楷体"/>
          <w:b/>
          <w:sz w:val="24"/>
        </w:rPr>
      </w:pPr>
      <w:r w:rsidRPr="000E351C">
        <w:rPr>
          <w:rFonts w:ascii="楷体" w:eastAsia="楷体" w:hAnsi="楷体" w:hint="eastAsia"/>
          <w:b/>
          <w:sz w:val="24"/>
        </w:rPr>
        <w:t>*参赛队现场演示，裁判现场观摩。</w:t>
      </w:r>
    </w:p>
    <w:p w14:paraId="74967465" w14:textId="77777777" w:rsidR="000E351C" w:rsidRDefault="000E351C">
      <w:pPr>
        <w:jc w:val="center"/>
        <w:rPr>
          <w:rFonts w:ascii="楷体" w:eastAsia="楷体" w:hAnsi="楷体"/>
          <w:b/>
          <w:sz w:val="28"/>
          <w:szCs w:val="28"/>
        </w:rPr>
      </w:pPr>
    </w:p>
    <w:p w14:paraId="4AFC4ED6" w14:textId="77777777" w:rsidR="000E351C" w:rsidRDefault="000E351C">
      <w:pPr>
        <w:jc w:val="center"/>
        <w:rPr>
          <w:rFonts w:ascii="楷体" w:eastAsia="楷体" w:hAnsi="楷体"/>
          <w:b/>
          <w:sz w:val="28"/>
          <w:szCs w:val="28"/>
        </w:rPr>
      </w:pPr>
    </w:p>
    <w:p w14:paraId="4C69433B" w14:textId="77777777" w:rsidR="000E351C" w:rsidRDefault="000E351C" w:rsidP="000E351C">
      <w:pPr>
        <w:rPr>
          <w:rFonts w:ascii="楷体" w:eastAsia="楷体" w:hAnsi="楷体"/>
          <w:b/>
          <w:sz w:val="28"/>
          <w:szCs w:val="28"/>
        </w:rPr>
      </w:pPr>
    </w:p>
    <w:p w14:paraId="7D44FFF4" w14:textId="77777777" w:rsidR="007C041D" w:rsidRDefault="0067105F">
      <w:pPr>
        <w:jc w:val="center"/>
        <w:rPr>
          <w:rFonts w:ascii="楷体" w:eastAsia="楷体" w:hAnsi="楷体"/>
          <w:b/>
          <w:sz w:val="28"/>
          <w:szCs w:val="28"/>
        </w:rPr>
      </w:pPr>
      <w:r>
        <w:rPr>
          <w:rFonts w:ascii="楷体" w:eastAsia="楷体" w:hAnsi="楷体" w:hint="eastAsia"/>
          <w:b/>
          <w:sz w:val="28"/>
          <w:szCs w:val="28"/>
        </w:rPr>
        <w:lastRenderedPageBreak/>
        <w:t>附表:第四届全国高校电气类专业青年教师实践教学设计创新大赛</w:t>
      </w:r>
    </w:p>
    <w:p w14:paraId="5B1C2575" w14:textId="77777777" w:rsidR="007C041D" w:rsidRDefault="0067105F">
      <w:pPr>
        <w:jc w:val="center"/>
        <w:rPr>
          <w:rFonts w:ascii="楷体" w:eastAsia="楷体" w:hAnsi="楷体"/>
          <w:b/>
          <w:sz w:val="28"/>
          <w:szCs w:val="28"/>
        </w:rPr>
      </w:pPr>
      <w:r>
        <w:rPr>
          <w:rFonts w:ascii="楷体" w:eastAsia="楷体" w:hAnsi="楷体" w:hint="eastAsia"/>
          <w:b/>
          <w:sz w:val="28"/>
          <w:szCs w:val="28"/>
        </w:rPr>
        <w:t>新能源光伏数字化课程资源开发竞赛作品简介</w:t>
      </w:r>
    </w:p>
    <w:tbl>
      <w:tblPr>
        <w:tblW w:w="90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22"/>
        <w:gridCol w:w="1210"/>
        <w:gridCol w:w="1701"/>
        <w:gridCol w:w="1559"/>
        <w:gridCol w:w="1701"/>
        <w:gridCol w:w="1527"/>
      </w:tblGrid>
      <w:tr w:rsidR="007C041D" w14:paraId="3B493D4E" w14:textId="77777777">
        <w:trPr>
          <w:cantSplit/>
          <w:trHeight w:val="646"/>
          <w:jc w:val="center"/>
        </w:trPr>
        <w:tc>
          <w:tcPr>
            <w:tcW w:w="1322" w:type="dxa"/>
            <w:tcBorders>
              <w:bottom w:val="single" w:sz="6" w:space="0" w:color="auto"/>
            </w:tcBorders>
            <w:vAlign w:val="center"/>
          </w:tcPr>
          <w:p w14:paraId="61D5D00B"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作品名称</w:t>
            </w:r>
          </w:p>
        </w:tc>
        <w:tc>
          <w:tcPr>
            <w:tcW w:w="4470" w:type="dxa"/>
            <w:gridSpan w:val="3"/>
            <w:tcBorders>
              <w:bottom w:val="single" w:sz="6" w:space="0" w:color="auto"/>
            </w:tcBorders>
            <w:vAlign w:val="center"/>
          </w:tcPr>
          <w:p w14:paraId="629B2E54" w14:textId="77777777" w:rsidR="007C041D" w:rsidRDefault="007C041D">
            <w:pPr>
              <w:jc w:val="center"/>
              <w:rPr>
                <w:rFonts w:ascii="楷体" w:eastAsia="楷体" w:hAnsi="楷体" w:cs="楷体"/>
                <w:color w:val="000000"/>
                <w:sz w:val="24"/>
              </w:rPr>
            </w:pPr>
          </w:p>
        </w:tc>
        <w:tc>
          <w:tcPr>
            <w:tcW w:w="1701" w:type="dxa"/>
            <w:tcBorders>
              <w:bottom w:val="single" w:sz="6" w:space="0" w:color="auto"/>
            </w:tcBorders>
            <w:vAlign w:val="center"/>
          </w:tcPr>
          <w:p w14:paraId="764D41C7"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所属领域</w:t>
            </w:r>
          </w:p>
        </w:tc>
        <w:tc>
          <w:tcPr>
            <w:tcW w:w="1527" w:type="dxa"/>
            <w:tcBorders>
              <w:bottom w:val="single" w:sz="6" w:space="0" w:color="auto"/>
            </w:tcBorders>
            <w:vAlign w:val="center"/>
          </w:tcPr>
          <w:p w14:paraId="0CE15367" w14:textId="77777777" w:rsidR="007C041D" w:rsidRDefault="007C041D">
            <w:pPr>
              <w:jc w:val="center"/>
              <w:rPr>
                <w:rFonts w:ascii="楷体" w:eastAsia="楷体" w:hAnsi="楷体" w:cs="楷体"/>
                <w:color w:val="000000"/>
                <w:sz w:val="24"/>
              </w:rPr>
            </w:pPr>
          </w:p>
        </w:tc>
      </w:tr>
      <w:tr w:rsidR="007C041D" w14:paraId="31F76D30" w14:textId="77777777">
        <w:trPr>
          <w:cantSplit/>
          <w:trHeight w:val="569"/>
          <w:jc w:val="center"/>
        </w:trPr>
        <w:tc>
          <w:tcPr>
            <w:tcW w:w="1322" w:type="dxa"/>
            <w:tcBorders>
              <w:top w:val="single" w:sz="6" w:space="0" w:color="auto"/>
              <w:bottom w:val="single" w:sz="2" w:space="0" w:color="auto"/>
            </w:tcBorders>
            <w:vAlign w:val="center"/>
          </w:tcPr>
          <w:p w14:paraId="03C1BD98"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队长姓名</w:t>
            </w:r>
          </w:p>
        </w:tc>
        <w:tc>
          <w:tcPr>
            <w:tcW w:w="1210" w:type="dxa"/>
            <w:tcBorders>
              <w:top w:val="single" w:sz="6" w:space="0" w:color="auto"/>
              <w:bottom w:val="single" w:sz="2" w:space="0" w:color="auto"/>
            </w:tcBorders>
            <w:vAlign w:val="center"/>
          </w:tcPr>
          <w:p w14:paraId="3A93250B" w14:textId="77777777" w:rsidR="007C041D" w:rsidRDefault="007C041D">
            <w:pPr>
              <w:jc w:val="center"/>
              <w:rPr>
                <w:rFonts w:ascii="楷体" w:eastAsia="楷体" w:hAnsi="楷体" w:cs="楷体"/>
                <w:color w:val="000000"/>
                <w:sz w:val="24"/>
              </w:rPr>
            </w:pPr>
          </w:p>
        </w:tc>
        <w:tc>
          <w:tcPr>
            <w:tcW w:w="1701" w:type="dxa"/>
            <w:tcBorders>
              <w:top w:val="single" w:sz="6" w:space="0" w:color="auto"/>
              <w:bottom w:val="single" w:sz="2" w:space="0" w:color="auto"/>
            </w:tcBorders>
            <w:vAlign w:val="center"/>
          </w:tcPr>
          <w:p w14:paraId="3A00F302"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性   别</w:t>
            </w:r>
          </w:p>
        </w:tc>
        <w:tc>
          <w:tcPr>
            <w:tcW w:w="1559" w:type="dxa"/>
            <w:tcBorders>
              <w:top w:val="single" w:sz="6" w:space="0" w:color="auto"/>
              <w:bottom w:val="single" w:sz="2" w:space="0" w:color="auto"/>
            </w:tcBorders>
            <w:vAlign w:val="center"/>
          </w:tcPr>
          <w:p w14:paraId="51776FAA" w14:textId="77777777" w:rsidR="007C041D" w:rsidRDefault="007C041D">
            <w:pPr>
              <w:jc w:val="center"/>
              <w:rPr>
                <w:rFonts w:ascii="楷体" w:eastAsia="楷体" w:hAnsi="楷体" w:cs="楷体"/>
                <w:color w:val="000000"/>
                <w:sz w:val="24"/>
              </w:rPr>
            </w:pPr>
          </w:p>
        </w:tc>
        <w:tc>
          <w:tcPr>
            <w:tcW w:w="1701" w:type="dxa"/>
            <w:tcBorders>
              <w:top w:val="single" w:sz="6" w:space="0" w:color="auto"/>
              <w:bottom w:val="single" w:sz="2" w:space="0" w:color="auto"/>
            </w:tcBorders>
            <w:vAlign w:val="center"/>
          </w:tcPr>
          <w:p w14:paraId="6E03A1B9"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手机号码</w:t>
            </w:r>
          </w:p>
        </w:tc>
        <w:tc>
          <w:tcPr>
            <w:tcW w:w="1527" w:type="dxa"/>
            <w:tcBorders>
              <w:top w:val="single" w:sz="6" w:space="0" w:color="auto"/>
              <w:bottom w:val="single" w:sz="2" w:space="0" w:color="auto"/>
            </w:tcBorders>
            <w:vAlign w:val="center"/>
          </w:tcPr>
          <w:p w14:paraId="1C6035AA" w14:textId="77777777" w:rsidR="007C041D" w:rsidRDefault="007C041D">
            <w:pPr>
              <w:jc w:val="center"/>
              <w:rPr>
                <w:rFonts w:ascii="楷体" w:eastAsia="楷体" w:hAnsi="楷体" w:cs="楷体"/>
                <w:color w:val="000000"/>
                <w:sz w:val="24"/>
              </w:rPr>
            </w:pPr>
          </w:p>
        </w:tc>
      </w:tr>
      <w:tr w:rsidR="007C041D" w14:paraId="74061EC5" w14:textId="77777777">
        <w:trPr>
          <w:cantSplit/>
          <w:trHeight w:val="550"/>
          <w:jc w:val="center"/>
        </w:trPr>
        <w:tc>
          <w:tcPr>
            <w:tcW w:w="1322" w:type="dxa"/>
            <w:tcBorders>
              <w:top w:val="single" w:sz="2" w:space="0" w:color="auto"/>
            </w:tcBorders>
            <w:vAlign w:val="center"/>
          </w:tcPr>
          <w:p w14:paraId="7C248747"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职   称</w:t>
            </w:r>
          </w:p>
        </w:tc>
        <w:tc>
          <w:tcPr>
            <w:tcW w:w="1210" w:type="dxa"/>
            <w:tcBorders>
              <w:top w:val="single" w:sz="2" w:space="0" w:color="auto"/>
            </w:tcBorders>
            <w:vAlign w:val="center"/>
          </w:tcPr>
          <w:p w14:paraId="20669B84" w14:textId="77777777" w:rsidR="007C041D" w:rsidRDefault="007C041D">
            <w:pPr>
              <w:jc w:val="center"/>
              <w:rPr>
                <w:rFonts w:ascii="楷体" w:eastAsia="楷体" w:hAnsi="楷体" w:cs="楷体"/>
                <w:color w:val="000000"/>
                <w:sz w:val="24"/>
              </w:rPr>
            </w:pPr>
          </w:p>
        </w:tc>
        <w:tc>
          <w:tcPr>
            <w:tcW w:w="1701" w:type="dxa"/>
            <w:tcBorders>
              <w:top w:val="single" w:sz="2" w:space="0" w:color="auto"/>
            </w:tcBorders>
            <w:vAlign w:val="center"/>
          </w:tcPr>
          <w:p w14:paraId="1B68E003"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二级学院</w:t>
            </w:r>
          </w:p>
        </w:tc>
        <w:tc>
          <w:tcPr>
            <w:tcW w:w="1559" w:type="dxa"/>
            <w:tcBorders>
              <w:top w:val="single" w:sz="2" w:space="0" w:color="auto"/>
            </w:tcBorders>
            <w:vAlign w:val="center"/>
          </w:tcPr>
          <w:p w14:paraId="21668A64" w14:textId="77777777" w:rsidR="007C041D" w:rsidRDefault="007C041D">
            <w:pPr>
              <w:jc w:val="center"/>
              <w:rPr>
                <w:rFonts w:ascii="楷体" w:eastAsia="楷体" w:hAnsi="楷体" w:cs="楷体"/>
                <w:color w:val="000000"/>
                <w:sz w:val="24"/>
              </w:rPr>
            </w:pPr>
          </w:p>
        </w:tc>
        <w:tc>
          <w:tcPr>
            <w:tcW w:w="1701" w:type="dxa"/>
            <w:tcBorders>
              <w:top w:val="single" w:sz="2" w:space="0" w:color="auto"/>
            </w:tcBorders>
            <w:vAlign w:val="center"/>
          </w:tcPr>
          <w:p w14:paraId="75D7D3C0"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从事专业</w:t>
            </w:r>
          </w:p>
        </w:tc>
        <w:tc>
          <w:tcPr>
            <w:tcW w:w="1527" w:type="dxa"/>
            <w:tcBorders>
              <w:top w:val="single" w:sz="2" w:space="0" w:color="auto"/>
            </w:tcBorders>
            <w:vAlign w:val="center"/>
          </w:tcPr>
          <w:p w14:paraId="73E35A24" w14:textId="77777777" w:rsidR="007C041D" w:rsidRDefault="007C041D">
            <w:pPr>
              <w:jc w:val="center"/>
              <w:rPr>
                <w:rFonts w:ascii="楷体" w:eastAsia="楷体" w:hAnsi="楷体" w:cs="楷体"/>
                <w:color w:val="000000"/>
                <w:sz w:val="24"/>
              </w:rPr>
            </w:pPr>
          </w:p>
        </w:tc>
      </w:tr>
      <w:tr w:rsidR="007C041D" w14:paraId="2CE7ACE1" w14:textId="77777777">
        <w:trPr>
          <w:cantSplit/>
          <w:trHeight w:val="555"/>
          <w:jc w:val="center"/>
        </w:trPr>
        <w:tc>
          <w:tcPr>
            <w:tcW w:w="1322" w:type="dxa"/>
            <w:vAlign w:val="center"/>
          </w:tcPr>
          <w:p w14:paraId="29D769F9"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学   校</w:t>
            </w:r>
          </w:p>
        </w:tc>
        <w:tc>
          <w:tcPr>
            <w:tcW w:w="2911" w:type="dxa"/>
            <w:gridSpan w:val="2"/>
            <w:vAlign w:val="center"/>
          </w:tcPr>
          <w:p w14:paraId="4809396B" w14:textId="77777777" w:rsidR="007C041D" w:rsidRDefault="007C041D">
            <w:pPr>
              <w:jc w:val="center"/>
              <w:rPr>
                <w:rFonts w:ascii="楷体" w:eastAsia="楷体" w:hAnsi="楷体" w:cs="楷体"/>
                <w:color w:val="000000"/>
                <w:sz w:val="24"/>
              </w:rPr>
            </w:pPr>
          </w:p>
        </w:tc>
        <w:tc>
          <w:tcPr>
            <w:tcW w:w="1559" w:type="dxa"/>
            <w:vAlign w:val="center"/>
          </w:tcPr>
          <w:p w14:paraId="24EC8E0C"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成员姓名</w:t>
            </w:r>
          </w:p>
        </w:tc>
        <w:tc>
          <w:tcPr>
            <w:tcW w:w="3228" w:type="dxa"/>
            <w:gridSpan w:val="2"/>
            <w:vAlign w:val="center"/>
          </w:tcPr>
          <w:p w14:paraId="22122379" w14:textId="77777777" w:rsidR="007C041D" w:rsidRDefault="007C041D">
            <w:pPr>
              <w:jc w:val="center"/>
              <w:rPr>
                <w:rFonts w:ascii="楷体" w:eastAsia="楷体" w:hAnsi="楷体" w:cs="楷体"/>
                <w:color w:val="000000"/>
                <w:sz w:val="24"/>
              </w:rPr>
            </w:pPr>
          </w:p>
        </w:tc>
      </w:tr>
      <w:tr w:rsidR="007C041D" w14:paraId="1243B1C3" w14:textId="77777777">
        <w:trPr>
          <w:cantSplit/>
          <w:trHeight w:val="2458"/>
          <w:jc w:val="center"/>
        </w:trPr>
        <w:tc>
          <w:tcPr>
            <w:tcW w:w="1322" w:type="dxa"/>
            <w:tcBorders>
              <w:bottom w:val="single" w:sz="4" w:space="0" w:color="auto"/>
            </w:tcBorders>
            <w:vAlign w:val="center"/>
          </w:tcPr>
          <w:p w14:paraId="4EDFF7FF"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作品简介（限300字）</w:t>
            </w:r>
          </w:p>
        </w:tc>
        <w:tc>
          <w:tcPr>
            <w:tcW w:w="7698" w:type="dxa"/>
            <w:gridSpan w:val="5"/>
            <w:tcBorders>
              <w:bottom w:val="single" w:sz="4" w:space="0" w:color="auto"/>
            </w:tcBorders>
            <w:vAlign w:val="bottom"/>
          </w:tcPr>
          <w:p w14:paraId="0139DDB0" w14:textId="77777777" w:rsidR="007C041D" w:rsidRDefault="007C041D">
            <w:pPr>
              <w:rPr>
                <w:rFonts w:ascii="楷体" w:eastAsia="楷体" w:hAnsi="楷体" w:cs="楷体"/>
                <w:color w:val="000000"/>
                <w:sz w:val="24"/>
              </w:rPr>
            </w:pPr>
          </w:p>
          <w:p w14:paraId="23FA5991" w14:textId="77777777" w:rsidR="007C041D" w:rsidRDefault="007C041D">
            <w:pPr>
              <w:rPr>
                <w:rFonts w:ascii="楷体" w:eastAsia="楷体" w:hAnsi="楷体" w:cs="楷体"/>
                <w:color w:val="000000"/>
                <w:sz w:val="24"/>
              </w:rPr>
            </w:pPr>
          </w:p>
          <w:p w14:paraId="564AE518" w14:textId="77777777" w:rsidR="007C041D" w:rsidRDefault="007C041D">
            <w:pPr>
              <w:rPr>
                <w:rFonts w:ascii="楷体" w:eastAsia="楷体" w:hAnsi="楷体" w:cs="楷体"/>
                <w:color w:val="000000"/>
                <w:sz w:val="24"/>
              </w:rPr>
            </w:pPr>
          </w:p>
        </w:tc>
      </w:tr>
      <w:tr w:rsidR="007C041D" w14:paraId="0B70F3F9" w14:textId="77777777">
        <w:trPr>
          <w:cantSplit/>
          <w:trHeight w:val="1379"/>
          <w:jc w:val="center"/>
        </w:trPr>
        <w:tc>
          <w:tcPr>
            <w:tcW w:w="1322" w:type="dxa"/>
            <w:tcBorders>
              <w:top w:val="single" w:sz="4" w:space="0" w:color="auto"/>
              <w:bottom w:val="single" w:sz="4" w:space="0" w:color="auto"/>
            </w:tcBorders>
            <w:vAlign w:val="center"/>
          </w:tcPr>
          <w:p w14:paraId="4A072E27"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关键词</w:t>
            </w:r>
          </w:p>
          <w:p w14:paraId="10825D5F"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（3-5个）</w:t>
            </w:r>
          </w:p>
        </w:tc>
        <w:tc>
          <w:tcPr>
            <w:tcW w:w="7698" w:type="dxa"/>
            <w:gridSpan w:val="5"/>
            <w:tcBorders>
              <w:top w:val="single" w:sz="4" w:space="0" w:color="auto"/>
              <w:bottom w:val="single" w:sz="4" w:space="0" w:color="auto"/>
            </w:tcBorders>
            <w:vAlign w:val="bottom"/>
          </w:tcPr>
          <w:p w14:paraId="7444B8C3" w14:textId="77777777" w:rsidR="007C041D" w:rsidRDefault="007C041D">
            <w:pPr>
              <w:rPr>
                <w:rFonts w:ascii="楷体" w:eastAsia="楷体" w:hAnsi="楷体" w:cs="楷体"/>
                <w:color w:val="000000"/>
                <w:sz w:val="24"/>
              </w:rPr>
            </w:pPr>
          </w:p>
        </w:tc>
      </w:tr>
      <w:tr w:rsidR="007C041D" w14:paraId="29AA3FDC" w14:textId="77777777">
        <w:trPr>
          <w:cantSplit/>
          <w:trHeight w:val="870"/>
          <w:jc w:val="center"/>
        </w:trPr>
        <w:tc>
          <w:tcPr>
            <w:tcW w:w="1322" w:type="dxa"/>
            <w:tcBorders>
              <w:top w:val="single" w:sz="4" w:space="0" w:color="auto"/>
              <w:bottom w:val="single" w:sz="4" w:space="0" w:color="auto"/>
            </w:tcBorders>
            <w:vAlign w:val="center"/>
          </w:tcPr>
          <w:p w14:paraId="074C56ED"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创新要点</w:t>
            </w:r>
          </w:p>
          <w:p w14:paraId="16AF6FCF"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（2-3个）</w:t>
            </w:r>
          </w:p>
        </w:tc>
        <w:tc>
          <w:tcPr>
            <w:tcW w:w="7698" w:type="dxa"/>
            <w:gridSpan w:val="5"/>
            <w:tcBorders>
              <w:top w:val="single" w:sz="4" w:space="0" w:color="auto"/>
              <w:bottom w:val="single" w:sz="4" w:space="0" w:color="auto"/>
            </w:tcBorders>
            <w:vAlign w:val="bottom"/>
          </w:tcPr>
          <w:p w14:paraId="63610408" w14:textId="77777777" w:rsidR="007C041D" w:rsidRDefault="007C041D">
            <w:pPr>
              <w:jc w:val="center"/>
              <w:rPr>
                <w:rFonts w:ascii="楷体" w:eastAsia="楷体" w:hAnsi="楷体" w:cs="楷体"/>
                <w:color w:val="000000"/>
                <w:sz w:val="24"/>
              </w:rPr>
            </w:pPr>
          </w:p>
          <w:p w14:paraId="1BE48AB7" w14:textId="77777777" w:rsidR="007C041D" w:rsidRDefault="007C041D">
            <w:pPr>
              <w:rPr>
                <w:rFonts w:ascii="楷体" w:eastAsia="楷体" w:hAnsi="楷体" w:cs="楷体"/>
                <w:color w:val="000000"/>
                <w:sz w:val="24"/>
              </w:rPr>
            </w:pPr>
          </w:p>
        </w:tc>
      </w:tr>
      <w:tr w:rsidR="007C041D" w14:paraId="269E27B6" w14:textId="77777777">
        <w:trPr>
          <w:cantSplit/>
          <w:trHeight w:val="1262"/>
          <w:jc w:val="center"/>
        </w:trPr>
        <w:tc>
          <w:tcPr>
            <w:tcW w:w="1322" w:type="dxa"/>
            <w:tcBorders>
              <w:top w:val="single" w:sz="4" w:space="0" w:color="auto"/>
              <w:bottom w:val="single" w:sz="4" w:space="0" w:color="auto"/>
            </w:tcBorders>
            <w:vAlign w:val="center"/>
          </w:tcPr>
          <w:p w14:paraId="0360A94D" w14:textId="77777777" w:rsidR="007C041D" w:rsidRDefault="0067105F">
            <w:pPr>
              <w:jc w:val="left"/>
              <w:rPr>
                <w:rFonts w:ascii="楷体" w:eastAsia="楷体" w:hAnsi="楷体" w:cs="楷体"/>
                <w:color w:val="000000"/>
                <w:sz w:val="24"/>
              </w:rPr>
            </w:pPr>
            <w:r>
              <w:rPr>
                <w:rFonts w:ascii="楷体" w:eastAsia="楷体" w:hAnsi="楷体" w:cs="楷体" w:hint="eastAsia"/>
                <w:color w:val="000000"/>
                <w:sz w:val="24"/>
              </w:rPr>
              <w:t>作品涉及专业基础、专业课程名称或实践实训等</w:t>
            </w:r>
          </w:p>
        </w:tc>
        <w:tc>
          <w:tcPr>
            <w:tcW w:w="7698" w:type="dxa"/>
            <w:gridSpan w:val="5"/>
            <w:tcBorders>
              <w:top w:val="single" w:sz="4" w:space="0" w:color="auto"/>
              <w:bottom w:val="single" w:sz="4" w:space="0" w:color="auto"/>
            </w:tcBorders>
            <w:vAlign w:val="bottom"/>
          </w:tcPr>
          <w:p w14:paraId="2E4BA24D" w14:textId="77777777" w:rsidR="007C041D" w:rsidRDefault="007C041D">
            <w:pPr>
              <w:jc w:val="center"/>
              <w:rPr>
                <w:rFonts w:ascii="楷体" w:eastAsia="楷体" w:hAnsi="楷体" w:cs="楷体"/>
                <w:color w:val="000000"/>
                <w:sz w:val="24"/>
              </w:rPr>
            </w:pPr>
          </w:p>
        </w:tc>
      </w:tr>
      <w:tr w:rsidR="007C041D" w14:paraId="510B47A8" w14:textId="77777777">
        <w:trPr>
          <w:cantSplit/>
          <w:trHeight w:val="751"/>
          <w:jc w:val="center"/>
        </w:trPr>
        <w:tc>
          <w:tcPr>
            <w:tcW w:w="1322" w:type="dxa"/>
            <w:tcBorders>
              <w:top w:val="single" w:sz="4" w:space="0" w:color="auto"/>
              <w:bottom w:val="single" w:sz="12" w:space="0" w:color="auto"/>
            </w:tcBorders>
            <w:vAlign w:val="center"/>
          </w:tcPr>
          <w:p w14:paraId="1C662C63"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其他说明</w:t>
            </w:r>
          </w:p>
        </w:tc>
        <w:tc>
          <w:tcPr>
            <w:tcW w:w="7698" w:type="dxa"/>
            <w:gridSpan w:val="5"/>
            <w:tcBorders>
              <w:top w:val="single" w:sz="4" w:space="0" w:color="auto"/>
              <w:bottom w:val="single" w:sz="12" w:space="0" w:color="auto"/>
            </w:tcBorders>
            <w:vAlign w:val="bottom"/>
          </w:tcPr>
          <w:p w14:paraId="16C19F72" w14:textId="77777777" w:rsidR="007C041D" w:rsidRDefault="007C041D">
            <w:pPr>
              <w:ind w:firstLineChars="2050" w:firstLine="4920"/>
              <w:rPr>
                <w:rFonts w:ascii="楷体" w:eastAsia="楷体" w:hAnsi="楷体" w:cs="楷体"/>
                <w:color w:val="000000"/>
                <w:sz w:val="24"/>
              </w:rPr>
            </w:pPr>
          </w:p>
          <w:p w14:paraId="1D0E84D9" w14:textId="77777777" w:rsidR="007C041D" w:rsidRDefault="007C041D">
            <w:pPr>
              <w:rPr>
                <w:rFonts w:ascii="楷体" w:eastAsia="楷体" w:hAnsi="楷体" w:cs="楷体"/>
                <w:color w:val="000000"/>
                <w:sz w:val="24"/>
              </w:rPr>
            </w:pPr>
          </w:p>
        </w:tc>
      </w:tr>
    </w:tbl>
    <w:p w14:paraId="38C8D52B" w14:textId="77777777" w:rsidR="007C041D" w:rsidRDefault="007C041D">
      <w:pPr>
        <w:rPr>
          <w:sz w:val="28"/>
          <w:szCs w:val="28"/>
        </w:rPr>
      </w:pPr>
    </w:p>
    <w:sectPr w:rsidR="007C041D" w:rsidSect="00E730A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813D" w14:textId="77777777" w:rsidR="00653EEF" w:rsidRDefault="00653EEF">
      <w:r>
        <w:separator/>
      </w:r>
    </w:p>
  </w:endnote>
  <w:endnote w:type="continuationSeparator" w:id="0">
    <w:p w14:paraId="449181D6" w14:textId="77777777" w:rsidR="00653EEF" w:rsidRDefault="0065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455A" w14:textId="77777777" w:rsidR="007C041D" w:rsidRDefault="00000000">
    <w:pPr>
      <w:pStyle w:val="a5"/>
    </w:pPr>
    <w:r>
      <w:rPr>
        <w:noProof/>
      </w:rPr>
      <w:pict w14:anchorId="3FFB3FDC">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4CDA5B4" w14:textId="77777777" w:rsidR="007C041D" w:rsidRDefault="00E730A6">
                <w:pPr>
                  <w:pStyle w:val="a5"/>
                </w:pPr>
                <w:r>
                  <w:fldChar w:fldCharType="begin"/>
                </w:r>
                <w:r w:rsidR="0067105F">
                  <w:instrText xml:space="preserve"> PAGE  \* MERGEFORMAT </w:instrText>
                </w:r>
                <w:r>
                  <w:fldChar w:fldCharType="separate"/>
                </w:r>
                <w:r w:rsidR="000E351C">
                  <w:rPr>
                    <w:noProof/>
                  </w:rPr>
                  <w:t>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388F" w14:textId="77777777" w:rsidR="00653EEF" w:rsidRDefault="00653EEF">
      <w:r>
        <w:separator/>
      </w:r>
    </w:p>
  </w:footnote>
  <w:footnote w:type="continuationSeparator" w:id="0">
    <w:p w14:paraId="6C4C0785" w14:textId="77777777" w:rsidR="00653EEF" w:rsidRDefault="00653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2575"/>
    <w:multiLevelType w:val="hybridMultilevel"/>
    <w:tmpl w:val="FAB45324"/>
    <w:lvl w:ilvl="0" w:tplc="D7823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6A8F46"/>
    <w:multiLevelType w:val="singleLevel"/>
    <w:tmpl w:val="166A8F46"/>
    <w:lvl w:ilvl="0">
      <w:start w:val="1"/>
      <w:numFmt w:val="chineseCounting"/>
      <w:suff w:val="nothing"/>
      <w:lvlText w:val="%1、"/>
      <w:lvlJc w:val="left"/>
      <w:pPr>
        <w:ind w:left="0" w:firstLine="420"/>
      </w:pPr>
      <w:rPr>
        <w:rFonts w:hint="eastAsia"/>
      </w:rPr>
    </w:lvl>
  </w:abstractNum>
  <w:abstractNum w:abstractNumId="2" w15:restartNumberingAfterBreak="0">
    <w:nsid w:val="32AC1E40"/>
    <w:multiLevelType w:val="hybridMultilevel"/>
    <w:tmpl w:val="345ACE12"/>
    <w:lvl w:ilvl="0" w:tplc="7EDC5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8C73BE"/>
    <w:multiLevelType w:val="hybridMultilevel"/>
    <w:tmpl w:val="64D48522"/>
    <w:lvl w:ilvl="0" w:tplc="393ACA5A">
      <w:start w:val="1"/>
      <w:numFmt w:val="japaneseCounting"/>
      <w:lvlText w:val="%1、"/>
      <w:lvlJc w:val="left"/>
      <w:pPr>
        <w:ind w:left="744" w:hanging="7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180195"/>
    <w:multiLevelType w:val="hybridMultilevel"/>
    <w:tmpl w:val="B02CF59A"/>
    <w:lvl w:ilvl="0" w:tplc="9E523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3B463B"/>
    <w:multiLevelType w:val="hybridMultilevel"/>
    <w:tmpl w:val="9BEEA2D8"/>
    <w:lvl w:ilvl="0" w:tplc="9698D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55086497">
    <w:abstractNumId w:val="1"/>
  </w:num>
  <w:num w:numId="2" w16cid:durableId="1213225687">
    <w:abstractNumId w:val="3"/>
  </w:num>
  <w:num w:numId="3" w16cid:durableId="969434227">
    <w:abstractNumId w:val="2"/>
  </w:num>
  <w:num w:numId="4" w16cid:durableId="2014212700">
    <w:abstractNumId w:val="5"/>
  </w:num>
  <w:num w:numId="5" w16cid:durableId="576747540">
    <w:abstractNumId w:val="4"/>
  </w:num>
  <w:num w:numId="6" w16cid:durableId="151834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rsids>
    <w:rsidRoot w:val="007C041D"/>
    <w:rsid w:val="00031841"/>
    <w:rsid w:val="000E351C"/>
    <w:rsid w:val="000E42FB"/>
    <w:rsid w:val="000E668F"/>
    <w:rsid w:val="001321A9"/>
    <w:rsid w:val="00140771"/>
    <w:rsid w:val="001D601F"/>
    <w:rsid w:val="001E5BFC"/>
    <w:rsid w:val="00206606"/>
    <w:rsid w:val="0024106C"/>
    <w:rsid w:val="002A77FF"/>
    <w:rsid w:val="002E5C43"/>
    <w:rsid w:val="003213BE"/>
    <w:rsid w:val="00367A9C"/>
    <w:rsid w:val="00394888"/>
    <w:rsid w:val="003C02CA"/>
    <w:rsid w:val="003C7B19"/>
    <w:rsid w:val="004247A2"/>
    <w:rsid w:val="004377B9"/>
    <w:rsid w:val="00471D89"/>
    <w:rsid w:val="004763AF"/>
    <w:rsid w:val="00480069"/>
    <w:rsid w:val="004850BB"/>
    <w:rsid w:val="004A246B"/>
    <w:rsid w:val="004B6AEB"/>
    <w:rsid w:val="004D19E9"/>
    <w:rsid w:val="004F6B9B"/>
    <w:rsid w:val="00523B3E"/>
    <w:rsid w:val="00527041"/>
    <w:rsid w:val="00557251"/>
    <w:rsid w:val="005633EA"/>
    <w:rsid w:val="005B60CB"/>
    <w:rsid w:val="005C255F"/>
    <w:rsid w:val="005E0266"/>
    <w:rsid w:val="005F7DA4"/>
    <w:rsid w:val="00620C6A"/>
    <w:rsid w:val="0062228D"/>
    <w:rsid w:val="006525AB"/>
    <w:rsid w:val="00653EEF"/>
    <w:rsid w:val="0067105F"/>
    <w:rsid w:val="00674E64"/>
    <w:rsid w:val="00675AD4"/>
    <w:rsid w:val="006A04DE"/>
    <w:rsid w:val="006C313C"/>
    <w:rsid w:val="006C3B16"/>
    <w:rsid w:val="006D2647"/>
    <w:rsid w:val="006E4492"/>
    <w:rsid w:val="007226E5"/>
    <w:rsid w:val="00754824"/>
    <w:rsid w:val="007568E6"/>
    <w:rsid w:val="00765DF2"/>
    <w:rsid w:val="0078536D"/>
    <w:rsid w:val="0078772F"/>
    <w:rsid w:val="00791561"/>
    <w:rsid w:val="007B763A"/>
    <w:rsid w:val="007C041D"/>
    <w:rsid w:val="007C1948"/>
    <w:rsid w:val="007D793A"/>
    <w:rsid w:val="007F4EA0"/>
    <w:rsid w:val="00805001"/>
    <w:rsid w:val="008167A6"/>
    <w:rsid w:val="00830FE0"/>
    <w:rsid w:val="00851181"/>
    <w:rsid w:val="00873D31"/>
    <w:rsid w:val="008822F6"/>
    <w:rsid w:val="00882B09"/>
    <w:rsid w:val="008859C8"/>
    <w:rsid w:val="00887DC2"/>
    <w:rsid w:val="008B287C"/>
    <w:rsid w:val="00911DA0"/>
    <w:rsid w:val="009258AD"/>
    <w:rsid w:val="00941683"/>
    <w:rsid w:val="00964EBF"/>
    <w:rsid w:val="00973EC9"/>
    <w:rsid w:val="0097465E"/>
    <w:rsid w:val="009A0822"/>
    <w:rsid w:val="009B040D"/>
    <w:rsid w:val="00A6499A"/>
    <w:rsid w:val="00B320CE"/>
    <w:rsid w:val="00B35D9D"/>
    <w:rsid w:val="00B54FD7"/>
    <w:rsid w:val="00B6255D"/>
    <w:rsid w:val="00B645FB"/>
    <w:rsid w:val="00BA427F"/>
    <w:rsid w:val="00BC29A9"/>
    <w:rsid w:val="00BD17A0"/>
    <w:rsid w:val="00BD24C7"/>
    <w:rsid w:val="00BE2957"/>
    <w:rsid w:val="00BF19B8"/>
    <w:rsid w:val="00C151D0"/>
    <w:rsid w:val="00C24BB8"/>
    <w:rsid w:val="00C71E36"/>
    <w:rsid w:val="00C722AB"/>
    <w:rsid w:val="00C747C4"/>
    <w:rsid w:val="00C87AA7"/>
    <w:rsid w:val="00C93AD3"/>
    <w:rsid w:val="00C946A4"/>
    <w:rsid w:val="00C9679F"/>
    <w:rsid w:val="00CA7C2F"/>
    <w:rsid w:val="00D11005"/>
    <w:rsid w:val="00D13619"/>
    <w:rsid w:val="00D20334"/>
    <w:rsid w:val="00D219CD"/>
    <w:rsid w:val="00D4777D"/>
    <w:rsid w:val="00D620B8"/>
    <w:rsid w:val="00D854A2"/>
    <w:rsid w:val="00DA436F"/>
    <w:rsid w:val="00DA7F42"/>
    <w:rsid w:val="00DF147F"/>
    <w:rsid w:val="00DF4900"/>
    <w:rsid w:val="00E23D24"/>
    <w:rsid w:val="00E24B66"/>
    <w:rsid w:val="00E43902"/>
    <w:rsid w:val="00E61E7D"/>
    <w:rsid w:val="00E730A6"/>
    <w:rsid w:val="00E86235"/>
    <w:rsid w:val="00ED76A3"/>
    <w:rsid w:val="00EE4519"/>
    <w:rsid w:val="00EE4B79"/>
    <w:rsid w:val="00EF1568"/>
    <w:rsid w:val="00EF3100"/>
    <w:rsid w:val="00F02684"/>
    <w:rsid w:val="00F11756"/>
    <w:rsid w:val="00F1367F"/>
    <w:rsid w:val="00F62AD5"/>
    <w:rsid w:val="00F6621B"/>
    <w:rsid w:val="00F91392"/>
    <w:rsid w:val="0DCB05FC"/>
    <w:rsid w:val="0F8727FD"/>
    <w:rsid w:val="129C5A84"/>
    <w:rsid w:val="167A1613"/>
    <w:rsid w:val="221C44EB"/>
    <w:rsid w:val="364C2B74"/>
    <w:rsid w:val="4056719A"/>
    <w:rsid w:val="45AF4585"/>
    <w:rsid w:val="46482613"/>
    <w:rsid w:val="46AB2E72"/>
    <w:rsid w:val="4E65437B"/>
    <w:rsid w:val="571903F8"/>
    <w:rsid w:val="58F00CE5"/>
    <w:rsid w:val="594C6B3D"/>
    <w:rsid w:val="5F795ED8"/>
    <w:rsid w:val="620038AD"/>
    <w:rsid w:val="635A392B"/>
    <w:rsid w:val="660F19C1"/>
    <w:rsid w:val="71E164FE"/>
    <w:rsid w:val="73F46B48"/>
    <w:rsid w:val="74C0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64C1D"/>
  <w15:docId w15:val="{27F48B43-A222-44A8-ABDF-1D153627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0A6"/>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E730A6"/>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730A6"/>
    <w:pPr>
      <w:jc w:val="left"/>
    </w:pPr>
    <w:rPr>
      <w:rFonts w:ascii="Calibri" w:eastAsia="宋体" w:hAnsi="Calibri" w:cs="Times New Roman"/>
    </w:rPr>
  </w:style>
  <w:style w:type="paragraph" w:styleId="20">
    <w:name w:val="Body Text Indent 2"/>
    <w:basedOn w:val="a"/>
    <w:link w:val="21"/>
    <w:uiPriority w:val="99"/>
    <w:qFormat/>
    <w:rsid w:val="00E730A6"/>
    <w:pPr>
      <w:spacing w:after="120" w:line="480" w:lineRule="auto"/>
      <w:ind w:leftChars="200" w:left="640"/>
    </w:pPr>
    <w:rPr>
      <w:rFonts w:ascii="Calibri" w:eastAsia="宋体" w:hAnsi="Calibri" w:cs="Times New Roman"/>
      <w:sz w:val="32"/>
      <w:szCs w:val="28"/>
    </w:rPr>
  </w:style>
  <w:style w:type="paragraph" w:styleId="a5">
    <w:name w:val="footer"/>
    <w:basedOn w:val="a"/>
    <w:qFormat/>
    <w:rsid w:val="00E730A6"/>
    <w:pPr>
      <w:tabs>
        <w:tab w:val="center" w:pos="4153"/>
        <w:tab w:val="right" w:pos="8306"/>
      </w:tabs>
      <w:snapToGrid w:val="0"/>
      <w:jc w:val="left"/>
    </w:pPr>
    <w:rPr>
      <w:rFonts w:ascii="Calibri" w:eastAsia="宋体" w:hAnsi="Calibri" w:cs="Times New Roman"/>
      <w:sz w:val="18"/>
      <w:szCs w:val="18"/>
    </w:rPr>
  </w:style>
  <w:style w:type="paragraph" w:styleId="a6">
    <w:name w:val="Normal (Web)"/>
    <w:basedOn w:val="a"/>
    <w:qFormat/>
    <w:rsid w:val="00E730A6"/>
    <w:pPr>
      <w:spacing w:beforeAutospacing="1" w:afterAutospacing="1"/>
      <w:jc w:val="left"/>
    </w:pPr>
    <w:rPr>
      <w:rFonts w:cs="Times New Roman"/>
      <w:kern w:val="0"/>
      <w:sz w:val="24"/>
    </w:rPr>
  </w:style>
  <w:style w:type="character" w:styleId="a7">
    <w:name w:val="Strong"/>
    <w:basedOn w:val="a0"/>
    <w:qFormat/>
    <w:rsid w:val="00E730A6"/>
    <w:rPr>
      <w:b/>
    </w:rPr>
  </w:style>
  <w:style w:type="character" w:styleId="a8">
    <w:name w:val="Hyperlink"/>
    <w:basedOn w:val="a0"/>
    <w:qFormat/>
    <w:rsid w:val="00E730A6"/>
    <w:rPr>
      <w:color w:val="0000FF"/>
      <w:u w:val="single"/>
    </w:rPr>
  </w:style>
  <w:style w:type="paragraph" w:styleId="a9">
    <w:name w:val="List Paragraph"/>
    <w:basedOn w:val="a"/>
    <w:uiPriority w:val="34"/>
    <w:qFormat/>
    <w:rsid w:val="00E730A6"/>
    <w:pPr>
      <w:ind w:firstLineChars="200" w:firstLine="420"/>
    </w:pPr>
    <w:rPr>
      <w:rFonts w:ascii="Calibri" w:eastAsia="宋体" w:hAnsi="Calibri" w:cs="Times New Roman"/>
    </w:rPr>
  </w:style>
  <w:style w:type="paragraph" w:customStyle="1" w:styleId="Style27">
    <w:name w:val="_Style 27"/>
    <w:next w:val="a9"/>
    <w:uiPriority w:val="34"/>
    <w:qFormat/>
    <w:rsid w:val="00E730A6"/>
    <w:pPr>
      <w:widowControl w:val="0"/>
      <w:ind w:firstLineChars="200" w:firstLine="420"/>
      <w:jc w:val="both"/>
    </w:pPr>
    <w:rPr>
      <w:rFonts w:ascii="Calibri" w:hAnsi="Calibri"/>
      <w:kern w:val="2"/>
      <w:sz w:val="21"/>
      <w:szCs w:val="24"/>
    </w:rPr>
  </w:style>
  <w:style w:type="character" w:styleId="aa">
    <w:name w:val="annotation reference"/>
    <w:basedOn w:val="a0"/>
    <w:rsid w:val="00E730A6"/>
    <w:rPr>
      <w:sz w:val="21"/>
      <w:szCs w:val="21"/>
    </w:rPr>
  </w:style>
  <w:style w:type="character" w:customStyle="1" w:styleId="21">
    <w:name w:val="正文文本缩进 2 字符"/>
    <w:link w:val="20"/>
    <w:uiPriority w:val="99"/>
    <w:rsid w:val="00B6255D"/>
    <w:rPr>
      <w:rFonts w:ascii="Calibri" w:hAnsi="Calibri"/>
      <w:kern w:val="2"/>
      <w:sz w:val="32"/>
      <w:szCs w:val="28"/>
    </w:rPr>
  </w:style>
  <w:style w:type="paragraph" w:styleId="ab">
    <w:name w:val="annotation subject"/>
    <w:basedOn w:val="a3"/>
    <w:next w:val="a3"/>
    <w:link w:val="ac"/>
    <w:rsid w:val="00367A9C"/>
    <w:rPr>
      <w:rFonts w:asciiTheme="minorHAnsi" w:eastAsiaTheme="minorEastAsia" w:hAnsiTheme="minorHAnsi" w:cstheme="minorBidi"/>
      <w:b/>
      <w:bCs/>
    </w:rPr>
  </w:style>
  <w:style w:type="character" w:customStyle="1" w:styleId="a4">
    <w:name w:val="批注文字 字符"/>
    <w:basedOn w:val="a0"/>
    <w:link w:val="a3"/>
    <w:uiPriority w:val="99"/>
    <w:rsid w:val="00367A9C"/>
    <w:rPr>
      <w:rFonts w:ascii="Calibri" w:hAnsi="Calibri"/>
      <w:kern w:val="2"/>
      <w:sz w:val="21"/>
      <w:szCs w:val="24"/>
    </w:rPr>
  </w:style>
  <w:style w:type="character" w:customStyle="1" w:styleId="ac">
    <w:name w:val="批注主题 字符"/>
    <w:basedOn w:val="a4"/>
    <w:link w:val="ab"/>
    <w:rsid w:val="00367A9C"/>
    <w:rPr>
      <w:rFonts w:asciiTheme="minorHAnsi" w:eastAsiaTheme="minorEastAsia" w:hAnsiTheme="minorHAnsi" w:cstheme="minorBidi"/>
      <w:b/>
      <w:bCs/>
      <w:kern w:val="2"/>
      <w:sz w:val="21"/>
      <w:szCs w:val="24"/>
    </w:rPr>
  </w:style>
  <w:style w:type="paragraph" w:styleId="ad">
    <w:name w:val="header"/>
    <w:basedOn w:val="a"/>
    <w:link w:val="ae"/>
    <w:rsid w:val="00EE4B79"/>
    <w:pPr>
      <w:tabs>
        <w:tab w:val="center" w:pos="4153"/>
        <w:tab w:val="right" w:pos="8306"/>
      </w:tabs>
      <w:snapToGrid w:val="0"/>
      <w:jc w:val="center"/>
    </w:pPr>
    <w:rPr>
      <w:sz w:val="18"/>
      <w:szCs w:val="18"/>
    </w:rPr>
  </w:style>
  <w:style w:type="character" w:customStyle="1" w:styleId="ae">
    <w:name w:val="页眉 字符"/>
    <w:basedOn w:val="a0"/>
    <w:link w:val="ad"/>
    <w:rsid w:val="00EE4B79"/>
    <w:rPr>
      <w:rFonts w:asciiTheme="minorHAnsi" w:eastAsiaTheme="minorEastAsia" w:hAnsiTheme="minorHAnsi" w:cstheme="minorBidi"/>
      <w:kern w:val="2"/>
      <w:sz w:val="18"/>
      <w:szCs w:val="18"/>
    </w:rPr>
  </w:style>
  <w:style w:type="paragraph" w:styleId="af">
    <w:name w:val="Balloon Text"/>
    <w:basedOn w:val="a"/>
    <w:link w:val="af0"/>
    <w:rsid w:val="000E351C"/>
    <w:rPr>
      <w:sz w:val="18"/>
      <w:szCs w:val="18"/>
    </w:rPr>
  </w:style>
  <w:style w:type="character" w:customStyle="1" w:styleId="af0">
    <w:name w:val="批注框文本 字符"/>
    <w:basedOn w:val="a0"/>
    <w:link w:val="af"/>
    <w:rsid w:val="000E351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王俊凯</dc:creator>
  <cp:lastModifiedBy>Rui WANG</cp:lastModifiedBy>
  <cp:revision>218</cp:revision>
  <dcterms:created xsi:type="dcterms:W3CDTF">2025-07-07T01:43:00Z</dcterms:created>
  <dcterms:modified xsi:type="dcterms:W3CDTF">2025-07-29T12:35:00Z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eyJoZGlkIjoiMzEwNTM5NzYwMDRjMzkwZTVkZjY2ODkwMGIxNGU0OTUiLCJ1c2VySWQiOiIxMTU0NTEwNDIyIn0=</vt:lpwstr>
  </property>
  <property fmtid="{D5CDD505-2E9C-101B-9397-08002B2CF9AE}" pid="4" name="ICV">
    <vt:lpwstr>1CBD6A8225D0430A9AD5E34FC51CF4A2_13</vt:lpwstr>
  </property>
</Properties>
</file>